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B" w:rsidRDefault="00835E6B" w:rsidP="004F7811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438463" cy="1019175"/>
            <wp:effectExtent l="0" t="0" r="0" b="0"/>
            <wp:docPr id="1" name="Рисунок 1" descr="H:\Новая папка (4)\Nisha_dec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(4)\Nisha_deco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16" cy="10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96" w:rsidRPr="00835E6B" w:rsidRDefault="00032FD4" w:rsidP="001F497A">
      <w:pPr>
        <w:spacing w:line="240" w:lineRule="auto"/>
        <w:jc w:val="center"/>
        <w:rPr>
          <w:b/>
        </w:rPr>
      </w:pPr>
      <w:r w:rsidRPr="00835E6B">
        <w:rPr>
          <w:b/>
        </w:rPr>
        <w:t xml:space="preserve">NISHA DÉCOR presents ‘Deep Glass’ Collection – </w:t>
      </w:r>
    </w:p>
    <w:p w:rsidR="00032FD4" w:rsidRPr="00835E6B" w:rsidRDefault="00032FD4" w:rsidP="001F497A">
      <w:pPr>
        <w:spacing w:line="240" w:lineRule="auto"/>
        <w:jc w:val="center"/>
        <w:rPr>
          <w:b/>
        </w:rPr>
      </w:pPr>
      <w:r w:rsidRPr="00835E6B">
        <w:rPr>
          <w:b/>
        </w:rPr>
        <w:t>11</w:t>
      </w:r>
      <w:r w:rsidRPr="00835E6B">
        <w:rPr>
          <w:b/>
          <w:vertAlign w:val="superscript"/>
        </w:rPr>
        <w:t>th</w:t>
      </w:r>
      <w:r w:rsidRPr="00835E6B">
        <w:rPr>
          <w:b/>
        </w:rPr>
        <w:t xml:space="preserve"> – 17</w:t>
      </w:r>
      <w:r w:rsidRPr="00835E6B">
        <w:rPr>
          <w:b/>
          <w:vertAlign w:val="superscript"/>
        </w:rPr>
        <w:t>th</w:t>
      </w:r>
      <w:r w:rsidRPr="00835E6B">
        <w:rPr>
          <w:b/>
        </w:rPr>
        <w:t xml:space="preserve"> April, Milan</w:t>
      </w:r>
    </w:p>
    <w:p w:rsidR="00032FD4" w:rsidRPr="00835E6B" w:rsidRDefault="00032FD4" w:rsidP="001F497A">
      <w:pPr>
        <w:spacing w:line="240" w:lineRule="auto"/>
        <w:jc w:val="center"/>
        <w:rPr>
          <w:b/>
        </w:rPr>
      </w:pPr>
      <w:r w:rsidRPr="00835E6B">
        <w:rPr>
          <w:b/>
        </w:rPr>
        <w:t>MILAN DESIGN WEEK 2016</w:t>
      </w:r>
    </w:p>
    <w:p w:rsidR="00215B62" w:rsidRPr="00835E6B" w:rsidRDefault="00215B62" w:rsidP="001F497A">
      <w:pPr>
        <w:spacing w:line="240" w:lineRule="auto"/>
        <w:jc w:val="center"/>
        <w:rPr>
          <w:b/>
          <w:i/>
        </w:rPr>
      </w:pPr>
      <w:r w:rsidRPr="00835E6B">
        <w:rPr>
          <w:b/>
          <w:i/>
        </w:rPr>
        <w:t>Passion reflection in piece of Art…</w:t>
      </w:r>
    </w:p>
    <w:p w:rsidR="00215B62" w:rsidRPr="00835E6B" w:rsidRDefault="00215B62" w:rsidP="001F497A">
      <w:pPr>
        <w:spacing w:line="240" w:lineRule="auto"/>
        <w:jc w:val="both"/>
        <w:rPr>
          <w:i/>
        </w:rPr>
      </w:pPr>
      <w:proofErr w:type="spellStart"/>
      <w:r w:rsidRPr="00835E6B">
        <w:rPr>
          <w:i/>
        </w:rPr>
        <w:t>Nishadecor</w:t>
      </w:r>
      <w:proofErr w:type="spellEnd"/>
      <w:r w:rsidRPr="00835E6B">
        <w:rPr>
          <w:i/>
        </w:rPr>
        <w:t xml:space="preserve"> is a company that promotes décor elements and art objects on modern market. Our items create unique atmosphere in the environment. This year, </w:t>
      </w:r>
      <w:proofErr w:type="spellStart"/>
      <w:r w:rsidRPr="00835E6B">
        <w:rPr>
          <w:i/>
        </w:rPr>
        <w:t>Nishadecor</w:t>
      </w:r>
      <w:proofErr w:type="spellEnd"/>
      <w:r w:rsidRPr="00835E6B">
        <w:rPr>
          <w:i/>
        </w:rPr>
        <w:t xml:space="preserve"> represents ‘Deep Glass’ collection of art objects produced by </w:t>
      </w:r>
      <w:proofErr w:type="spellStart"/>
      <w:r w:rsidRPr="00835E6B">
        <w:rPr>
          <w:i/>
        </w:rPr>
        <w:t>Fomichov</w:t>
      </w:r>
      <w:proofErr w:type="spellEnd"/>
      <w:r w:rsidRPr="00835E6B">
        <w:rPr>
          <w:i/>
        </w:rPr>
        <w:t xml:space="preserve"> Brothers Art Design Workshop.</w:t>
      </w:r>
    </w:p>
    <w:p w:rsidR="00215B62" w:rsidRPr="00835E6B" w:rsidRDefault="00215B62" w:rsidP="001F497A">
      <w:pPr>
        <w:spacing w:line="240" w:lineRule="auto"/>
        <w:jc w:val="both"/>
        <w:rPr>
          <w:i/>
        </w:rPr>
      </w:pPr>
      <w:r w:rsidRPr="00835E6B">
        <w:rPr>
          <w:i/>
        </w:rPr>
        <w:t xml:space="preserve">Inimitable in their beauty, these décor elements are made of glass. </w:t>
      </w:r>
      <w:proofErr w:type="spellStart"/>
      <w:r w:rsidRPr="00835E6B">
        <w:rPr>
          <w:i/>
        </w:rPr>
        <w:t>Fomichov</w:t>
      </w:r>
      <w:proofErr w:type="spellEnd"/>
      <w:r w:rsidRPr="00835E6B">
        <w:rPr>
          <w:i/>
        </w:rPr>
        <w:t xml:space="preserve"> brothers, the formers, have been laboring arm in arm for more than a quarter of a century. In their workshop, they work with glass, ceramics, metal and even wood.</w:t>
      </w:r>
    </w:p>
    <w:p w:rsidR="00215B62" w:rsidRPr="00835E6B" w:rsidRDefault="00215B62" w:rsidP="001F497A">
      <w:pPr>
        <w:spacing w:line="240" w:lineRule="auto"/>
        <w:jc w:val="both"/>
        <w:rPr>
          <w:i/>
        </w:rPr>
      </w:pPr>
      <w:r w:rsidRPr="00835E6B">
        <w:rPr>
          <w:i/>
        </w:rPr>
        <w:t>‘Main goal of our products is to benefit the place where they are at the moment. If the person smiles looking at our works – it is just superb!’, brothers exclaim. We cannot disagree with that… while admiring smooth lines of Manta, faired forms of Liquid Metal, splendour of mirrors, it is impossible to suppress a smile.</w:t>
      </w:r>
    </w:p>
    <w:p w:rsidR="00215B62" w:rsidRDefault="00215B62" w:rsidP="001F497A">
      <w:pPr>
        <w:pStyle w:val="a3"/>
      </w:pPr>
      <w:bookmarkStart w:id="0" w:name="_GoBack"/>
      <w:r w:rsidRPr="002C7733">
        <w:rPr>
          <w:i/>
        </w:rPr>
        <w:t xml:space="preserve">As both brothers say, it is important for an item to rejoice its owner. This is why, </w:t>
      </w:r>
      <w:proofErr w:type="spellStart"/>
      <w:r w:rsidRPr="002C7733">
        <w:rPr>
          <w:i/>
        </w:rPr>
        <w:t>Nishadecor’s</w:t>
      </w:r>
      <w:proofErr w:type="spellEnd"/>
      <w:r w:rsidRPr="002C7733">
        <w:rPr>
          <w:i/>
        </w:rPr>
        <w:t xml:space="preserve"> main mission is to make sure each piece of décor acquires its loving home and pleases owner’s heart again and again.</w:t>
      </w:r>
      <w:bookmarkEnd w:id="0"/>
    </w:p>
    <w:p w:rsidR="001F497A" w:rsidRPr="00835E6B" w:rsidRDefault="001F497A" w:rsidP="001F497A">
      <w:pPr>
        <w:pStyle w:val="a3"/>
        <w:rPr>
          <w:rFonts w:ascii="Arial" w:eastAsia="Times New Roman" w:hAnsi="Arial" w:cs="Arial"/>
          <w:color w:val="222222"/>
          <w:sz w:val="18"/>
          <w:szCs w:val="19"/>
        </w:rPr>
      </w:pPr>
    </w:p>
    <w:p w:rsidR="00032FD4" w:rsidRPr="00835E6B" w:rsidRDefault="00032FD4" w:rsidP="001F497A">
      <w:pPr>
        <w:spacing w:line="240" w:lineRule="auto"/>
        <w:jc w:val="center"/>
        <w:rPr>
          <w:b/>
          <w:i/>
          <w:lang w:val="it-IT"/>
        </w:rPr>
      </w:pPr>
      <w:r w:rsidRPr="00835E6B">
        <w:rPr>
          <w:b/>
          <w:i/>
          <w:lang w:val="it-IT"/>
        </w:rPr>
        <w:t>Come la passione diventa opera</w:t>
      </w:r>
      <w:r w:rsidR="00215B62" w:rsidRPr="00835E6B">
        <w:rPr>
          <w:b/>
          <w:i/>
          <w:lang w:val="it-IT"/>
        </w:rPr>
        <w:t xml:space="preserve"> </w:t>
      </w:r>
      <w:r w:rsidRPr="00835E6B">
        <w:rPr>
          <w:b/>
          <w:i/>
          <w:lang w:val="it-IT"/>
        </w:rPr>
        <w:t>d’arte</w:t>
      </w:r>
      <w:r w:rsidR="00215B62" w:rsidRPr="00835E6B">
        <w:rPr>
          <w:b/>
          <w:i/>
          <w:lang w:val="it-IT"/>
        </w:rPr>
        <w:t>…</w:t>
      </w:r>
    </w:p>
    <w:p w:rsidR="00215B62" w:rsidRPr="002C7733" w:rsidRDefault="00215B62" w:rsidP="001F497A">
      <w:pPr>
        <w:spacing w:line="240" w:lineRule="auto"/>
        <w:jc w:val="both"/>
        <w:rPr>
          <w:i/>
          <w:lang w:val="it-IT"/>
        </w:rPr>
      </w:pPr>
      <w:r w:rsidRPr="002C7733">
        <w:rPr>
          <w:i/>
          <w:lang w:val="it-IT"/>
        </w:rPr>
        <w:t>Nishadecor è una società che promuove elementi di arredo e oggetti d'arte sul mercato moderno . I nostri articoli creano un'atmosfera unica nell'ambiente. Quest'anno, Nishadecor presenta la collezione 'Deep Glass ',  oggetti d'arte prodotti interamente dall'Art Design Workshop dei Fratelli Fomichov.</w:t>
      </w:r>
    </w:p>
    <w:p w:rsidR="00215B62" w:rsidRPr="002C7733" w:rsidRDefault="00215B62" w:rsidP="001F497A">
      <w:pPr>
        <w:spacing w:line="240" w:lineRule="auto"/>
        <w:jc w:val="both"/>
        <w:rPr>
          <w:i/>
          <w:lang w:val="it-IT"/>
        </w:rPr>
      </w:pPr>
      <w:r w:rsidRPr="002C7733">
        <w:rPr>
          <w:i/>
          <w:lang w:val="it-IT"/>
        </w:rPr>
        <w:t>Inimitabili nella loro bellezza , questi elementi di arredo sono realizzati in vetro. I fratelli Fomichov, i creatori, lavorano spalla a spalla da più di un quarto di secolo. Nel loro laboratorio lavorano vetro, ceramica , metallo e anche il legno.</w:t>
      </w:r>
    </w:p>
    <w:p w:rsidR="00215B62" w:rsidRPr="002C7733" w:rsidRDefault="00215B62" w:rsidP="001F497A">
      <w:pPr>
        <w:spacing w:line="240" w:lineRule="auto"/>
        <w:jc w:val="both"/>
        <w:rPr>
          <w:i/>
          <w:lang w:val="it-IT"/>
        </w:rPr>
      </w:pPr>
      <w:r w:rsidRPr="002C7733">
        <w:rPr>
          <w:i/>
          <w:lang w:val="it-IT"/>
        </w:rPr>
        <w:t>‘Obiettivo principale dei nostri prodotti è a beneficio del luogo dove si trovano in quel momento. Se la persona sorride guardando le nostre opere è semplicemente stupendo ‘, esclamano i fratelli. Non possiamo che essere d’accordo con loro mentre ammiriamo le linee morbide di Manta, le forme di Liquid Metal, lo splendore dello Specchio Incorniciato, è impossibile trattenersi dal sorridere.</w:t>
      </w:r>
    </w:p>
    <w:p w:rsidR="00215B62" w:rsidRPr="00835E6B" w:rsidRDefault="00215B62" w:rsidP="001F497A">
      <w:pPr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9"/>
          <w:lang w:val="it-IT"/>
        </w:rPr>
      </w:pPr>
      <w:r w:rsidRPr="002C7733">
        <w:rPr>
          <w:i/>
          <w:lang w:val="it-IT"/>
        </w:rPr>
        <w:t>Come dicono i due fratelli -  è importante che ogni elemento gioisca del suo proprietario -. Per questo motivo, la mission principale di Nishadecor è quella di assicurarsi che ogni pezzo di arredamento acquisti il suo amorevole spazio e la sua casa, per piacere ancora e ancora nel cuore di chi lo possiede.</w:t>
      </w:r>
    </w:p>
    <w:p w:rsidR="00032FD4" w:rsidRPr="002C7733" w:rsidRDefault="00215B62" w:rsidP="001F497A">
      <w:pPr>
        <w:spacing w:line="240" w:lineRule="auto"/>
        <w:jc w:val="right"/>
        <w:rPr>
          <w:b/>
          <w:i/>
        </w:rPr>
      </w:pPr>
      <w:r w:rsidRPr="002C7733">
        <w:rPr>
          <w:b/>
          <w:i/>
        </w:rPr>
        <w:t>For additional information:</w:t>
      </w:r>
    </w:p>
    <w:p w:rsidR="00835E6B" w:rsidRPr="002C7733" w:rsidRDefault="00215B62" w:rsidP="001F497A">
      <w:pPr>
        <w:spacing w:line="240" w:lineRule="auto"/>
        <w:jc w:val="right"/>
        <w:rPr>
          <w:b/>
          <w:i/>
        </w:rPr>
      </w:pPr>
      <w:r w:rsidRPr="002C7733">
        <w:rPr>
          <w:b/>
          <w:i/>
        </w:rPr>
        <w:t>+380 577 28 59 91</w:t>
      </w:r>
    </w:p>
    <w:p w:rsidR="00215B62" w:rsidRPr="002C7733" w:rsidRDefault="00C635A6" w:rsidP="001F497A">
      <w:pPr>
        <w:spacing w:line="240" w:lineRule="auto"/>
        <w:jc w:val="right"/>
        <w:rPr>
          <w:b/>
          <w:i/>
        </w:rPr>
      </w:pPr>
      <w:r w:rsidRPr="002C7733">
        <w:rPr>
          <w:b/>
          <w:i/>
        </w:rPr>
        <w:t>Customer Service Department</w:t>
      </w:r>
    </w:p>
    <w:sectPr w:rsidR="00215B62" w:rsidRPr="002C77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E1"/>
    <w:rsid w:val="00032FD4"/>
    <w:rsid w:val="001F497A"/>
    <w:rsid w:val="00215B62"/>
    <w:rsid w:val="002C7733"/>
    <w:rsid w:val="004F7811"/>
    <w:rsid w:val="00807A26"/>
    <w:rsid w:val="00835E6B"/>
    <w:rsid w:val="00A907E1"/>
    <w:rsid w:val="00C635A6"/>
    <w:rsid w:val="00EA2A2F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Донцова</dc:creator>
  <cp:keywords/>
  <dc:description/>
  <cp:lastModifiedBy>Янина Донцова</cp:lastModifiedBy>
  <cp:revision>3</cp:revision>
  <dcterms:created xsi:type="dcterms:W3CDTF">2016-04-06T09:04:00Z</dcterms:created>
  <dcterms:modified xsi:type="dcterms:W3CDTF">2016-04-06T09:05:00Z</dcterms:modified>
</cp:coreProperties>
</file>