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4E" w:rsidRDefault="0029074E" w:rsidP="00C24439">
      <w:pPr>
        <w:ind w:left="-1418" w:right="-914"/>
        <w:jc w:val="center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noProof/>
          <w:sz w:val="18"/>
          <w:szCs w:val="18"/>
          <w:lang w:eastAsia="it-IT"/>
        </w:rPr>
        <w:drawing>
          <wp:inline distT="0" distB="0" distL="0" distR="0" wp14:anchorId="6377B65C" wp14:editId="029BCA55">
            <wp:extent cx="7294245" cy="5527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+M_Carta Intesta-01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392" cy="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74E" w:rsidRDefault="0029074E" w:rsidP="0029074E">
      <w:pPr>
        <w:ind w:left="-851" w:right="-914"/>
        <w:jc w:val="center"/>
        <w:rPr>
          <w:rFonts w:ascii="Helvetica" w:hAnsi="Helvetica" w:cs="Helvetica"/>
          <w:b/>
          <w:sz w:val="18"/>
          <w:szCs w:val="18"/>
        </w:rPr>
      </w:pPr>
    </w:p>
    <w:p w:rsidR="00950DC0" w:rsidRDefault="00950DC0" w:rsidP="0029074E">
      <w:pPr>
        <w:ind w:left="-851" w:right="-914"/>
        <w:jc w:val="center"/>
        <w:rPr>
          <w:rFonts w:ascii="Helvetica" w:hAnsi="Helvetica" w:cs="Helvetica"/>
          <w:b/>
          <w:sz w:val="18"/>
          <w:szCs w:val="18"/>
        </w:rPr>
      </w:pPr>
    </w:p>
    <w:p w:rsidR="00950DC0" w:rsidRDefault="00950DC0" w:rsidP="0029074E">
      <w:pPr>
        <w:ind w:left="-851" w:right="-914"/>
        <w:jc w:val="center"/>
        <w:rPr>
          <w:rFonts w:ascii="Helvetica" w:hAnsi="Helvetica" w:cs="Helvetica"/>
          <w:b/>
          <w:sz w:val="18"/>
          <w:szCs w:val="18"/>
        </w:rPr>
      </w:pPr>
    </w:p>
    <w:p w:rsidR="00950DC0" w:rsidRDefault="00950DC0" w:rsidP="0029074E">
      <w:pPr>
        <w:ind w:left="-851" w:right="-914"/>
        <w:jc w:val="center"/>
        <w:rPr>
          <w:rFonts w:ascii="Helvetica" w:hAnsi="Helvetica" w:cs="Helvetica"/>
          <w:b/>
          <w:sz w:val="18"/>
          <w:szCs w:val="18"/>
        </w:rPr>
      </w:pPr>
    </w:p>
    <w:p w:rsidR="00950DC0" w:rsidRDefault="00950DC0" w:rsidP="00DC562B">
      <w:pPr>
        <w:ind w:right="-914"/>
        <w:rPr>
          <w:rFonts w:ascii="Helvetica" w:hAnsi="Helvetica" w:cs="Helvetica"/>
          <w:b/>
          <w:sz w:val="18"/>
          <w:szCs w:val="18"/>
        </w:rPr>
      </w:pPr>
    </w:p>
    <w:p w:rsidR="001E2A18" w:rsidRDefault="001E2A18" w:rsidP="001E2A18">
      <w:pPr>
        <w:ind w:right="-914"/>
        <w:rPr>
          <w:rFonts w:ascii="Helvetica" w:hAnsi="Helvetica" w:cs="Helvetica"/>
          <w:b/>
          <w:sz w:val="18"/>
          <w:szCs w:val="18"/>
        </w:rPr>
      </w:pPr>
    </w:p>
    <w:p w:rsidR="001E2A18" w:rsidRDefault="001E2A18" w:rsidP="001E2A18">
      <w:pPr>
        <w:ind w:right="-914"/>
        <w:rPr>
          <w:rFonts w:ascii="Helvetica" w:hAnsi="Helvetica" w:cs="Helvetica"/>
          <w:b/>
        </w:rPr>
      </w:pPr>
    </w:p>
    <w:p w:rsidR="0029074E" w:rsidRPr="00950DC0" w:rsidRDefault="00360EB6" w:rsidP="0029074E">
      <w:pPr>
        <w:ind w:left="-851" w:right="-914"/>
        <w:jc w:val="center"/>
        <w:rPr>
          <w:rFonts w:ascii="Helvetica" w:hAnsi="Helvetica" w:cs="Helvetica"/>
          <w:b/>
        </w:rPr>
      </w:pPr>
      <w:r w:rsidRPr="00950DC0">
        <w:rPr>
          <w:rFonts w:ascii="Helvetica" w:hAnsi="Helvetica" w:cs="Helvetica"/>
          <w:b/>
        </w:rPr>
        <w:t xml:space="preserve">INNESTI dello studio </w:t>
      </w:r>
      <w:r w:rsidR="0029074E" w:rsidRPr="00950DC0">
        <w:rPr>
          <w:rFonts w:ascii="Helvetica" w:hAnsi="Helvetica" w:cs="Helvetica"/>
          <w:b/>
        </w:rPr>
        <w:t>VI+M</w:t>
      </w:r>
    </w:p>
    <w:p w:rsidR="00950DC0" w:rsidRPr="00950DC0" w:rsidRDefault="00950DC0" w:rsidP="0029074E">
      <w:pPr>
        <w:ind w:left="-851" w:right="-914"/>
        <w:jc w:val="center"/>
        <w:rPr>
          <w:rFonts w:ascii="Helvetica" w:hAnsi="Helvetica" w:cs="Helvetica"/>
          <w:i/>
        </w:rPr>
      </w:pPr>
    </w:p>
    <w:p w:rsidR="0029074E" w:rsidRPr="00950DC0" w:rsidRDefault="0029074E" w:rsidP="00950DC0">
      <w:pPr>
        <w:ind w:left="-851" w:right="-914"/>
        <w:jc w:val="center"/>
        <w:rPr>
          <w:rFonts w:ascii="Helvetica" w:hAnsi="Helvetica" w:cs="Helvetica"/>
          <w:i/>
          <w:sz w:val="22"/>
          <w:szCs w:val="22"/>
        </w:rPr>
      </w:pPr>
      <w:r w:rsidRPr="00950DC0">
        <w:rPr>
          <w:rFonts w:ascii="Helvetica" w:hAnsi="Helvetica" w:cs="Helvetica"/>
          <w:i/>
          <w:sz w:val="22"/>
          <w:szCs w:val="22"/>
        </w:rPr>
        <w:t xml:space="preserve">Un progetto realizzato dallo studio VI+M che racconta una nuova interpretazione della </w:t>
      </w:r>
      <w:proofErr w:type="spellStart"/>
      <w:r w:rsidRPr="00950DC0">
        <w:rPr>
          <w:rFonts w:ascii="Helvetica" w:hAnsi="Helvetica" w:cs="Helvetica"/>
          <w:i/>
          <w:sz w:val="22"/>
          <w:szCs w:val="22"/>
        </w:rPr>
        <w:t>consòle</w:t>
      </w:r>
      <w:proofErr w:type="spellEnd"/>
      <w:r w:rsidRPr="00950DC0">
        <w:rPr>
          <w:rFonts w:ascii="Helvetica" w:hAnsi="Helvetica" w:cs="Helvetica"/>
          <w:i/>
          <w:sz w:val="22"/>
          <w:szCs w:val="22"/>
        </w:rPr>
        <w:t xml:space="preserve">. </w:t>
      </w:r>
    </w:p>
    <w:p w:rsidR="009574C2" w:rsidRDefault="0029074E" w:rsidP="00290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1" w:right="-914"/>
        <w:rPr>
          <w:rFonts w:ascii="Helvetica" w:eastAsia="Times New Roman" w:hAnsi="Helvetica" w:cs="Helvetica"/>
          <w:sz w:val="22"/>
          <w:szCs w:val="22"/>
          <w:lang w:eastAsia="it-IT"/>
        </w:rPr>
      </w:pPr>
      <w:r w:rsidRPr="008135CF">
        <w:rPr>
          <w:rFonts w:ascii="Helvetica" w:eastAsia="Times New Roman" w:hAnsi="Helvetica" w:cs="Helvetica"/>
          <w:sz w:val="18"/>
          <w:szCs w:val="18"/>
          <w:lang w:eastAsia="it-IT"/>
        </w:rPr>
        <w:br/>
      </w:r>
    </w:p>
    <w:p w:rsidR="00C24439" w:rsidRPr="00523160" w:rsidRDefault="0029074E" w:rsidP="00290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1" w:right="-914"/>
        <w:rPr>
          <w:rFonts w:ascii="Helvetica" w:eastAsia="Times New Roman" w:hAnsi="Helvetica" w:cs="Helvetica"/>
          <w:sz w:val="22"/>
          <w:szCs w:val="22"/>
          <w:lang w:eastAsia="it-IT"/>
        </w:rPr>
      </w:pP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In occasione della Milano Design Week 2016, lo studio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VI+M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 presenta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INNESTI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, il suo nuovo progetto esposto in anteprima nella suggestiva cornice dello spazio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OFFFI Milano Isola</w:t>
      </w:r>
      <w:r w:rsidR="00A04F07"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, via Carmagnola 8. </w:t>
      </w:r>
    </w:p>
    <w:p w:rsidR="00B70486" w:rsidRPr="00523160" w:rsidRDefault="00A04F07" w:rsidP="00B70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1" w:right="-914"/>
        <w:rPr>
          <w:rFonts w:ascii="Helvetica" w:eastAsia="Times New Roman" w:hAnsi="Helvetica" w:cs="Helvetica"/>
          <w:sz w:val="22"/>
          <w:szCs w:val="22"/>
          <w:lang w:eastAsia="it-IT"/>
        </w:rPr>
      </w:pP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br/>
      </w:r>
      <w:r w:rsidR="0029074E"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Un’indagine sul rapporto intimo </w:t>
      </w:r>
      <w:r w:rsidR="0029074E"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uomo </w:t>
      </w:r>
      <w:r w:rsidR="0029074E"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e </w:t>
      </w:r>
      <w:r w:rsidR="0029074E"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natura</w:t>
      </w:r>
      <w:r w:rsidR="0029074E"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, che si propone di raccontare la relazione dell’individuo con l’ambiente circostante, </w:t>
      </w:r>
      <w:r w:rsidR="0029074E" w:rsidRPr="00523160">
        <w:rPr>
          <w:rFonts w:ascii="Helvetica" w:hAnsi="Helvetica"/>
          <w:sz w:val="22"/>
          <w:szCs w:val="22"/>
        </w:rPr>
        <w:t>considerando parte della natura anche tutto ciò che l’“</w:t>
      </w:r>
      <w:r w:rsidR="0029074E" w:rsidRPr="00523160">
        <w:rPr>
          <w:rFonts w:ascii="Helvetica" w:hAnsi="Helvetica"/>
          <w:i/>
          <w:sz w:val="22"/>
          <w:szCs w:val="22"/>
        </w:rPr>
        <w:t xml:space="preserve">homo </w:t>
      </w:r>
      <w:proofErr w:type="spellStart"/>
      <w:r w:rsidR="0029074E" w:rsidRPr="00523160">
        <w:rPr>
          <w:rFonts w:ascii="Helvetica" w:hAnsi="Helvetica"/>
          <w:i/>
          <w:sz w:val="22"/>
          <w:szCs w:val="22"/>
        </w:rPr>
        <w:t>faber</w:t>
      </w:r>
      <w:proofErr w:type="spellEnd"/>
      <w:r w:rsidR="0029074E" w:rsidRPr="00523160">
        <w:rPr>
          <w:rFonts w:ascii="Helvetica" w:hAnsi="Helvetica"/>
          <w:sz w:val="22"/>
          <w:szCs w:val="22"/>
        </w:rPr>
        <w:t>” ha costruito o modificato</w:t>
      </w:r>
      <w:r w:rsidR="0029074E" w:rsidRPr="00523160">
        <w:rPr>
          <w:rFonts w:ascii="Helvetica" w:eastAsia="Times New Roman" w:hAnsi="Helvetica" w:cs="Helvetica"/>
          <w:sz w:val="22"/>
          <w:szCs w:val="22"/>
          <w:lang w:eastAsia="it-IT"/>
        </w:rPr>
        <w:t>.</w:t>
      </w:r>
      <w:r w:rsidR="00B70486">
        <w:rPr>
          <w:rFonts w:ascii="Helvetica" w:eastAsia="Times New Roman" w:hAnsi="Helvetica" w:cs="Helvetica"/>
          <w:sz w:val="22"/>
          <w:szCs w:val="22"/>
          <w:lang w:eastAsia="it-IT"/>
        </w:rPr>
        <w:t xml:space="preserve"> </w:t>
      </w:r>
    </w:p>
    <w:p w:rsidR="0029074E" w:rsidRPr="00523160" w:rsidRDefault="0029074E" w:rsidP="00290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1" w:right="-914"/>
        <w:rPr>
          <w:rFonts w:ascii="Helvetica" w:eastAsia="Times New Roman" w:hAnsi="Helvetica" w:cs="Helvetica"/>
          <w:sz w:val="22"/>
          <w:szCs w:val="22"/>
          <w:lang w:eastAsia="it-IT"/>
        </w:rPr>
      </w:pP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Il progetto è una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riflessione sulla </w:t>
      </w:r>
      <w:proofErr w:type="spellStart"/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consòle</w:t>
      </w:r>
      <w:proofErr w:type="spellEnd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: una rilettura in chiave contemporanea di questo elemento d’arredo tipico degli ambienti domestici classici.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INNESTI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 intende recuperare e reinterpretare gesti e rituali che ruotano intorno alla </w:t>
      </w:r>
      <w:proofErr w:type="spellStart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consòle</w:t>
      </w:r>
      <w:proofErr w:type="spellEnd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, spogliandola dalla sua forma classica di tavolo addossato alle pareti. Giochi di elementi diversi danno vita a infinite configurazioni, che permettono di adattarsi al proprio spazio, per rompere le regole, provocare e muoversi in totale libertà.</w:t>
      </w:r>
    </w:p>
    <w:p w:rsidR="0029074E" w:rsidRPr="00523160" w:rsidRDefault="0029074E" w:rsidP="00290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1" w:right="-914"/>
        <w:rPr>
          <w:rFonts w:ascii="Helvetica" w:eastAsia="Times New Roman" w:hAnsi="Helvetica" w:cs="Helvetica"/>
          <w:sz w:val="22"/>
          <w:szCs w:val="22"/>
          <w:lang w:eastAsia="it-IT"/>
        </w:rPr>
      </w:pP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br/>
        <w:t xml:space="preserve">La struttura è composta da un basamento circolare in marmo su cui si incastrano tre tubolari in ottone satinato che fungono da base per gli “innesti”. Per i marmi sono state selezionate 5 pregiate tipologie: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travertino rosso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,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labrador verde australe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, </w:t>
      </w:r>
      <w:proofErr w:type="spellStart"/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black</w:t>
      </w:r>
      <w:proofErr w:type="spellEnd"/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 antique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, </w:t>
      </w:r>
      <w:proofErr w:type="spellStart"/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emperador</w:t>
      </w:r>
      <w:proofErr w:type="spellEnd"/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 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e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 </w:t>
      </w:r>
      <w:proofErr w:type="spellStart"/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calacatta</w:t>
      </w:r>
      <w:proofErr w:type="spellEnd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. 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br/>
        <w:t xml:space="preserve">È stata ideata anche una versione dal carattere più essenziale realizzata interamente in acciaio smaltato in due varianti di colore: nero e </w:t>
      </w:r>
      <w:proofErr w:type="spellStart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ottanio</w:t>
      </w:r>
      <w:proofErr w:type="spellEnd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.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br/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br/>
        <w:t xml:space="preserve">Gli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innesti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 sono piccoli elementi che, proprio come in botanica, uniti alla base generano nuovi elementi più pregiati: un vaso, un portacandele, uno specchio, </w:t>
      </w:r>
      <w:r w:rsidR="00D96B5D">
        <w:rPr>
          <w:rFonts w:ascii="Helvetica" w:eastAsia="Times New Roman" w:hAnsi="Helvetica" w:cs="Helvetica"/>
          <w:sz w:val="22"/>
          <w:szCs w:val="22"/>
          <w:lang w:eastAsia="it-IT"/>
        </w:rPr>
        <w:t>un piano d’appoggio, un appendi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abiti.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br/>
        <w:t xml:space="preserve">Il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portacandele 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e il vaso sono realizzati in vetro soffiato, in u</w:t>
      </w:r>
      <w:r w:rsidR="00AD2F04">
        <w:rPr>
          <w:rFonts w:ascii="Helvetica" w:eastAsia="Times New Roman" w:hAnsi="Helvetica" w:cs="Helvetica"/>
          <w:sz w:val="22"/>
          <w:szCs w:val="22"/>
          <w:lang w:eastAsia="it-IT"/>
        </w:rPr>
        <w:t>na forma volutamente delicata e</w:t>
      </w:r>
      <w:bookmarkStart w:id="0" w:name="_GoBack"/>
      <w:bookmarkEnd w:id="0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 morbida che crea un armonioso contrasto con il rigore dei tubi che li accolgono. Lo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specchio </w:t>
      </w:r>
      <w:proofErr w:type="spellStart"/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bifrontale</w:t>
      </w:r>
      <w:proofErr w:type="spellEnd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 è pensato in due forme una esagonale e una circolare; la sua peculiarità di ruotare sul perno consente di riflettere mutevolmente l’ambiente circostante. Il 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piano d’appoggio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, un disco in ottone o in acciaio smaltato, riprende la funzione base della </w:t>
      </w:r>
      <w:proofErr w:type="spellStart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consòle</w:t>
      </w:r>
      <w:proofErr w:type="spellEnd"/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. L’</w:t>
      </w:r>
      <w:r w:rsidR="00AC3CBB">
        <w:rPr>
          <w:rFonts w:ascii="Helvetica" w:eastAsia="Times New Roman" w:hAnsi="Helvetica" w:cs="Helvetica"/>
          <w:b/>
          <w:sz w:val="22"/>
          <w:szCs w:val="22"/>
          <w:lang w:eastAsia="it-IT"/>
        </w:rPr>
        <w:t>appendi</w:t>
      </w:r>
      <w:r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abiti 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è una sfera in faggio naturale, immaginata per riporre cappelli, evocando un gesto atavico ed elegante. 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br/>
      </w:r>
    </w:p>
    <w:p w:rsidR="0029074E" w:rsidRPr="00523160" w:rsidRDefault="0048191B" w:rsidP="00290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1"/>
        <w:rPr>
          <w:rFonts w:ascii="Helvetica" w:eastAsia="Times New Roman" w:hAnsi="Helvetica" w:cs="Helvetica"/>
          <w:i/>
          <w:sz w:val="22"/>
          <w:szCs w:val="22"/>
          <w:lang w:eastAsia="it-IT"/>
        </w:rPr>
      </w:pP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L’archit</w:t>
      </w:r>
      <w:r w:rsidR="00DB2DE8" w:rsidRPr="00523160">
        <w:rPr>
          <w:rFonts w:ascii="Helvetica" w:eastAsia="Times New Roman" w:hAnsi="Helvetica" w:cs="Helvetica"/>
          <w:sz w:val="22"/>
          <w:szCs w:val="22"/>
          <w:lang w:eastAsia="it-IT"/>
        </w:rPr>
        <w:t>e</w:t>
      </w:r>
      <w:r w:rsidRPr="00523160">
        <w:rPr>
          <w:rFonts w:ascii="Helvetica" w:eastAsia="Times New Roman" w:hAnsi="Helvetica" w:cs="Helvetica"/>
          <w:sz w:val="22"/>
          <w:szCs w:val="22"/>
          <w:lang w:eastAsia="it-IT"/>
        </w:rPr>
        <w:t>t</w:t>
      </w:r>
      <w:r w:rsidR="00DB2DE8"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to </w:t>
      </w:r>
      <w:r w:rsidR="00DB2DE8"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Vincenzo </w:t>
      </w:r>
      <w:proofErr w:type="spellStart"/>
      <w:r w:rsidR="00DB2DE8" w:rsidRPr="00523160">
        <w:rPr>
          <w:rFonts w:ascii="Helvetica" w:eastAsia="Times New Roman" w:hAnsi="Helvetica" w:cs="Helvetica"/>
          <w:b/>
          <w:sz w:val="22"/>
          <w:szCs w:val="22"/>
          <w:lang w:eastAsia="it-IT"/>
        </w:rPr>
        <w:t>Ignaccolo</w:t>
      </w:r>
      <w:proofErr w:type="spellEnd"/>
      <w:r w:rsidR="00DB2DE8" w:rsidRPr="00523160">
        <w:rPr>
          <w:rFonts w:ascii="Helvetica" w:eastAsia="Times New Roman" w:hAnsi="Helvetica" w:cs="Helvetica"/>
          <w:sz w:val="22"/>
          <w:szCs w:val="22"/>
          <w:lang w:eastAsia="it-IT"/>
        </w:rPr>
        <w:t xml:space="preserve"> racconta</w:t>
      </w:r>
      <w:r w:rsidR="00DB2DE8" w:rsidRPr="00523160">
        <w:rPr>
          <w:rFonts w:ascii="Helvetica" w:eastAsia="Times New Roman" w:hAnsi="Helvetica" w:cs="Helvetica"/>
          <w:i/>
          <w:sz w:val="22"/>
          <w:szCs w:val="22"/>
          <w:lang w:eastAsia="it-IT"/>
        </w:rPr>
        <w:t xml:space="preserve">: </w:t>
      </w:r>
      <w:r w:rsidR="0029074E" w:rsidRPr="00523160">
        <w:rPr>
          <w:rFonts w:ascii="Helvetica" w:eastAsia="Times New Roman" w:hAnsi="Helvetica" w:cs="Helvetica"/>
          <w:i/>
          <w:sz w:val="22"/>
          <w:szCs w:val="22"/>
          <w:lang w:eastAsia="it-IT"/>
        </w:rPr>
        <w:t>“Uno dei temi centrali nel nostro lavoro è la ricerca della bellezza. Non solo quella più immediata della forma o della materia, ma soprattutto quella più intima e profonda che si genera nell’interazione tra l’oggetto e il suo fruitore. Con INNESTI siamo partiti proprio da qui, dalla poesia intrinseca alla gestualità, dalla bellezza propria di certi riti che hanno a che fare con la sfera antropologica. P</w:t>
      </w:r>
      <w:r w:rsidR="0001285C" w:rsidRPr="00523160">
        <w:rPr>
          <w:rFonts w:ascii="Helvetica" w:eastAsia="Times New Roman" w:hAnsi="Helvetica" w:cs="Helvetica"/>
          <w:i/>
          <w:sz w:val="22"/>
          <w:szCs w:val="22"/>
          <w:lang w:eastAsia="it-IT"/>
        </w:rPr>
        <w:t xml:space="preserve">iù che ad </w:t>
      </w:r>
      <w:r w:rsidR="006F2FCF">
        <w:rPr>
          <w:rFonts w:ascii="Helvetica" w:eastAsia="Times New Roman" w:hAnsi="Helvetica" w:cs="Helvetica"/>
          <w:i/>
          <w:sz w:val="22"/>
          <w:szCs w:val="22"/>
          <w:lang w:eastAsia="it-IT"/>
        </w:rPr>
        <w:t>un oggetto abbiamo cerc</w:t>
      </w:r>
      <w:r w:rsidR="0029074E" w:rsidRPr="00523160">
        <w:rPr>
          <w:rFonts w:ascii="Helvetica" w:eastAsia="Times New Roman" w:hAnsi="Helvetica" w:cs="Helvetica"/>
          <w:i/>
          <w:sz w:val="22"/>
          <w:szCs w:val="22"/>
          <w:lang w:eastAsia="it-IT"/>
        </w:rPr>
        <w:t>ato di lavorare all’ideazione di una scena.”</w:t>
      </w:r>
    </w:p>
    <w:p w:rsidR="00950DC0" w:rsidRDefault="00950DC0" w:rsidP="0029074E">
      <w:pPr>
        <w:tabs>
          <w:tab w:val="left" w:pos="9214"/>
        </w:tabs>
        <w:ind w:left="-851"/>
        <w:rPr>
          <w:rFonts w:ascii="Helvetica" w:eastAsia="Times New Roman" w:hAnsi="Helvetica" w:cs="Helvetica"/>
          <w:sz w:val="18"/>
          <w:szCs w:val="18"/>
          <w:lang w:eastAsia="it-IT"/>
        </w:rPr>
      </w:pPr>
    </w:p>
    <w:p w:rsidR="00950DC0" w:rsidRDefault="00950DC0" w:rsidP="0029074E">
      <w:pPr>
        <w:tabs>
          <w:tab w:val="left" w:pos="9214"/>
        </w:tabs>
        <w:ind w:left="-851"/>
        <w:rPr>
          <w:rFonts w:ascii="Helvetica" w:hAnsi="Helvetica" w:cs="Helvetica"/>
          <w:sz w:val="18"/>
          <w:szCs w:val="18"/>
        </w:rPr>
      </w:pPr>
    </w:p>
    <w:p w:rsidR="009574C2" w:rsidRDefault="009574C2" w:rsidP="0029074E">
      <w:pPr>
        <w:tabs>
          <w:tab w:val="left" w:pos="9214"/>
        </w:tabs>
        <w:ind w:left="-851"/>
        <w:rPr>
          <w:rFonts w:ascii="Helvetica" w:hAnsi="Helvetica" w:cs="Helvetica"/>
          <w:sz w:val="18"/>
          <w:szCs w:val="18"/>
        </w:rPr>
      </w:pPr>
    </w:p>
    <w:p w:rsidR="009574C2" w:rsidRDefault="009574C2" w:rsidP="0029074E">
      <w:pPr>
        <w:tabs>
          <w:tab w:val="left" w:pos="9214"/>
        </w:tabs>
        <w:ind w:left="-851"/>
        <w:rPr>
          <w:rFonts w:ascii="Helvetica" w:hAnsi="Helvetica" w:cs="Helvetica"/>
          <w:sz w:val="18"/>
          <w:szCs w:val="18"/>
        </w:rPr>
      </w:pPr>
    </w:p>
    <w:p w:rsidR="009574C2" w:rsidRDefault="009574C2" w:rsidP="0029074E">
      <w:pPr>
        <w:tabs>
          <w:tab w:val="left" w:pos="9214"/>
        </w:tabs>
        <w:ind w:left="-851"/>
        <w:rPr>
          <w:rFonts w:ascii="Helvetica" w:hAnsi="Helvetica" w:cs="Helvetica"/>
          <w:sz w:val="18"/>
          <w:szCs w:val="18"/>
        </w:rPr>
      </w:pPr>
    </w:p>
    <w:p w:rsidR="009574C2" w:rsidRDefault="009574C2" w:rsidP="0029074E">
      <w:pPr>
        <w:tabs>
          <w:tab w:val="left" w:pos="9214"/>
        </w:tabs>
        <w:ind w:left="-851"/>
        <w:rPr>
          <w:rFonts w:ascii="Helvetica" w:hAnsi="Helvetica" w:cs="Helvetica"/>
          <w:sz w:val="18"/>
          <w:szCs w:val="18"/>
        </w:rPr>
      </w:pPr>
    </w:p>
    <w:p w:rsidR="0029074E" w:rsidRPr="00950DC0" w:rsidRDefault="0029074E" w:rsidP="0029074E">
      <w:pPr>
        <w:tabs>
          <w:tab w:val="left" w:pos="9214"/>
        </w:tabs>
        <w:ind w:left="-851"/>
        <w:rPr>
          <w:rFonts w:ascii="Helvetica" w:hAnsi="Helvetica" w:cs="Helvetica"/>
          <w:sz w:val="22"/>
          <w:szCs w:val="22"/>
        </w:rPr>
      </w:pPr>
      <w:proofErr w:type="spellStart"/>
      <w:r w:rsidRPr="00950DC0">
        <w:rPr>
          <w:rFonts w:ascii="Helvetica" w:hAnsi="Helvetica" w:cs="Helvetica"/>
          <w:sz w:val="22"/>
          <w:szCs w:val="22"/>
        </w:rPr>
        <w:t>Offfi</w:t>
      </w:r>
      <w:proofErr w:type="spellEnd"/>
      <w:r w:rsidRPr="00950DC0">
        <w:rPr>
          <w:rFonts w:ascii="Helvetica" w:hAnsi="Helvetica" w:cs="Helvetica"/>
          <w:sz w:val="22"/>
          <w:szCs w:val="22"/>
        </w:rPr>
        <w:t xml:space="preserve"> | Milano | Isola</w:t>
      </w:r>
    </w:p>
    <w:p w:rsidR="0029074E" w:rsidRPr="00950DC0" w:rsidRDefault="0029074E" w:rsidP="0029074E">
      <w:pPr>
        <w:tabs>
          <w:tab w:val="left" w:pos="9214"/>
        </w:tabs>
        <w:ind w:left="-851"/>
        <w:rPr>
          <w:rFonts w:ascii="Helvetica" w:hAnsi="Helvetica" w:cs="Helvetica"/>
          <w:sz w:val="22"/>
          <w:szCs w:val="22"/>
        </w:rPr>
      </w:pPr>
      <w:r w:rsidRPr="00950DC0">
        <w:rPr>
          <w:rFonts w:ascii="Helvetica" w:hAnsi="Helvetica" w:cs="Helvetica"/>
          <w:sz w:val="22"/>
          <w:szCs w:val="22"/>
        </w:rPr>
        <w:t>via Carmagnola, 8</w:t>
      </w:r>
    </w:p>
    <w:p w:rsidR="0029074E" w:rsidRPr="00950DC0" w:rsidRDefault="0029074E" w:rsidP="0029074E">
      <w:pPr>
        <w:tabs>
          <w:tab w:val="left" w:pos="9214"/>
        </w:tabs>
        <w:ind w:left="-851"/>
        <w:rPr>
          <w:rFonts w:ascii="Helvetica" w:hAnsi="Helvetica" w:cs="Helvetica"/>
          <w:sz w:val="22"/>
          <w:szCs w:val="22"/>
        </w:rPr>
      </w:pPr>
      <w:r w:rsidRPr="00950DC0">
        <w:rPr>
          <w:rFonts w:ascii="Helvetica" w:hAnsi="Helvetica" w:cs="Helvetica"/>
          <w:sz w:val="22"/>
          <w:szCs w:val="22"/>
        </w:rPr>
        <w:t xml:space="preserve">14-17 aprile | dalle 10 alle 19    </w:t>
      </w:r>
    </w:p>
    <w:p w:rsidR="0029074E" w:rsidRPr="00950DC0" w:rsidRDefault="0029074E" w:rsidP="0029074E">
      <w:pPr>
        <w:tabs>
          <w:tab w:val="left" w:pos="9214"/>
        </w:tabs>
        <w:ind w:left="-851"/>
        <w:rPr>
          <w:rFonts w:ascii="Helvetica" w:hAnsi="Helvetica" w:cs="Helvetica"/>
          <w:sz w:val="22"/>
          <w:szCs w:val="22"/>
        </w:rPr>
      </w:pPr>
      <w:r w:rsidRPr="00950DC0">
        <w:rPr>
          <w:rFonts w:ascii="Helvetica" w:hAnsi="Helvetica" w:cs="Helvetica"/>
          <w:b/>
          <w:sz w:val="22"/>
          <w:szCs w:val="22"/>
        </w:rPr>
        <w:t>Opening</w:t>
      </w:r>
      <w:r w:rsidRPr="00950DC0">
        <w:rPr>
          <w:rFonts w:ascii="Helvetica" w:hAnsi="Helvetica" w:cs="Helvetica"/>
          <w:sz w:val="22"/>
          <w:szCs w:val="22"/>
        </w:rPr>
        <w:t>: giovedì 14 aprile | dalle 18 alle 22</w:t>
      </w:r>
    </w:p>
    <w:p w:rsidR="00A04F07" w:rsidRDefault="00A04F07" w:rsidP="0029074E">
      <w:pPr>
        <w:tabs>
          <w:tab w:val="left" w:pos="9214"/>
        </w:tabs>
        <w:ind w:left="-851"/>
        <w:rPr>
          <w:rFonts w:ascii="Helvetica" w:hAnsi="Helvetica" w:cs="Helvetica"/>
          <w:b/>
          <w:sz w:val="22"/>
          <w:szCs w:val="22"/>
        </w:rPr>
      </w:pPr>
    </w:p>
    <w:p w:rsidR="00950DC0" w:rsidRPr="00950DC0" w:rsidRDefault="00950DC0" w:rsidP="0029074E">
      <w:pPr>
        <w:tabs>
          <w:tab w:val="left" w:pos="9214"/>
        </w:tabs>
        <w:ind w:left="-851"/>
        <w:rPr>
          <w:rFonts w:ascii="Helvetica" w:hAnsi="Helvetica" w:cs="Helvetica"/>
          <w:b/>
          <w:sz w:val="22"/>
          <w:szCs w:val="22"/>
        </w:rPr>
      </w:pPr>
    </w:p>
    <w:p w:rsidR="00A04F07" w:rsidRPr="00B70486" w:rsidRDefault="00A04F07" w:rsidP="0029074E">
      <w:pPr>
        <w:tabs>
          <w:tab w:val="left" w:pos="9214"/>
        </w:tabs>
        <w:ind w:left="-851"/>
        <w:rPr>
          <w:rFonts w:ascii="Helvetica" w:hAnsi="Helvetica" w:cs="Helvetica"/>
          <w:b/>
          <w:sz w:val="22"/>
          <w:szCs w:val="22"/>
          <w:lang w:val="en-US"/>
        </w:rPr>
      </w:pPr>
      <w:r w:rsidRPr="00B70486">
        <w:rPr>
          <w:rFonts w:ascii="Helvetica" w:hAnsi="Helvetica" w:cs="Helvetica"/>
          <w:b/>
          <w:sz w:val="22"/>
          <w:szCs w:val="22"/>
          <w:lang w:val="en-US"/>
        </w:rPr>
        <w:t xml:space="preserve">Press office&amp; PR </w:t>
      </w:r>
    </w:p>
    <w:p w:rsidR="00A04F07" w:rsidRPr="00B70486" w:rsidRDefault="00A04F07" w:rsidP="0029074E">
      <w:pPr>
        <w:tabs>
          <w:tab w:val="left" w:pos="9214"/>
        </w:tabs>
        <w:ind w:left="-851"/>
        <w:rPr>
          <w:rFonts w:ascii="Helvetica" w:hAnsi="Helvetica" w:cs="Helvetica"/>
          <w:b/>
          <w:sz w:val="22"/>
          <w:szCs w:val="22"/>
          <w:lang w:val="en-US"/>
        </w:rPr>
      </w:pPr>
    </w:p>
    <w:p w:rsidR="0029074E" w:rsidRPr="00B70486" w:rsidRDefault="00AD2F04" w:rsidP="00A04F07">
      <w:pPr>
        <w:tabs>
          <w:tab w:val="left" w:pos="9214"/>
        </w:tabs>
        <w:ind w:left="-851"/>
        <w:rPr>
          <w:rStyle w:val="Collegamentoipertestuale"/>
          <w:rFonts w:ascii="Helvetica" w:hAnsi="Helvetica" w:cs="Helvetica"/>
          <w:sz w:val="22"/>
          <w:szCs w:val="22"/>
          <w:lang w:val="en-US"/>
        </w:rPr>
      </w:pPr>
      <w:r>
        <w:fldChar w:fldCharType="begin"/>
      </w:r>
      <w:r w:rsidRPr="00AD2F04">
        <w:rPr>
          <w:lang w:val="en-US"/>
        </w:rPr>
        <w:instrText xml:space="preserve"> HYPERLINK "mailto:press.vimstudio@gmail.com" </w:instrText>
      </w:r>
      <w:r>
        <w:fldChar w:fldCharType="separate"/>
      </w:r>
      <w:r w:rsidR="0029074E" w:rsidRPr="00B70486">
        <w:rPr>
          <w:rStyle w:val="Collegamentoipertestuale"/>
          <w:rFonts w:ascii="Helvetica" w:hAnsi="Helvetica" w:cs="Helvetica"/>
          <w:sz w:val="22"/>
          <w:szCs w:val="22"/>
          <w:lang w:val="en-US"/>
        </w:rPr>
        <w:t>press.vimstudio@gmail.com</w:t>
      </w:r>
      <w:r>
        <w:rPr>
          <w:rStyle w:val="Collegamentoipertestuale"/>
          <w:rFonts w:ascii="Helvetica" w:hAnsi="Helvetica" w:cs="Helvetica"/>
          <w:sz w:val="22"/>
          <w:szCs w:val="22"/>
          <w:lang w:val="en-US"/>
        </w:rPr>
        <w:fldChar w:fldCharType="end"/>
      </w:r>
    </w:p>
    <w:p w:rsidR="00950DC0" w:rsidRPr="00B70486" w:rsidRDefault="00950DC0" w:rsidP="00A04F07">
      <w:pPr>
        <w:tabs>
          <w:tab w:val="left" w:pos="9214"/>
        </w:tabs>
        <w:ind w:left="-851"/>
        <w:rPr>
          <w:rStyle w:val="Collegamentoipertestuale"/>
          <w:rFonts w:ascii="Helvetica" w:hAnsi="Helvetica" w:cs="Helvetica"/>
          <w:sz w:val="22"/>
          <w:szCs w:val="22"/>
          <w:lang w:val="en-US"/>
        </w:rPr>
      </w:pPr>
    </w:p>
    <w:p w:rsidR="00950DC0" w:rsidRPr="00B70486" w:rsidRDefault="00950DC0" w:rsidP="00950DC0">
      <w:pPr>
        <w:tabs>
          <w:tab w:val="left" w:pos="9214"/>
        </w:tabs>
        <w:rPr>
          <w:rStyle w:val="Collegamentoipertestuale"/>
          <w:rFonts w:ascii="Helvetica" w:hAnsi="Helvetica" w:cs="Helvetica"/>
          <w:b/>
          <w:color w:val="auto"/>
          <w:sz w:val="22"/>
          <w:szCs w:val="22"/>
          <w:u w:val="none"/>
          <w:lang w:val="en-US"/>
        </w:rPr>
      </w:pPr>
    </w:p>
    <w:p w:rsidR="00A04F07" w:rsidRPr="00950DC0" w:rsidRDefault="00950DC0" w:rsidP="0029074E">
      <w:pPr>
        <w:tabs>
          <w:tab w:val="left" w:pos="9214"/>
        </w:tabs>
        <w:ind w:left="-851"/>
        <w:rPr>
          <w:rFonts w:ascii="Helvetica" w:hAnsi="Helvetica" w:cs="Helvetica"/>
          <w:sz w:val="22"/>
          <w:szCs w:val="22"/>
        </w:rPr>
      </w:pPr>
      <w:proofErr w:type="spellStart"/>
      <w:r w:rsidRPr="00950DC0">
        <w:rPr>
          <w:rFonts w:ascii="Helvetica" w:hAnsi="Helvetica" w:cs="Helvetica"/>
          <w:b/>
          <w:sz w:val="22"/>
          <w:szCs w:val="22"/>
        </w:rPr>
        <w:t>Credits</w:t>
      </w:r>
      <w:proofErr w:type="spellEnd"/>
      <w:r w:rsidRPr="00950DC0">
        <w:rPr>
          <w:rFonts w:ascii="Helvetica" w:hAnsi="Helvetica" w:cs="Helvetica"/>
          <w:b/>
          <w:sz w:val="22"/>
          <w:szCs w:val="22"/>
        </w:rPr>
        <w:t xml:space="preserve"> foto</w:t>
      </w:r>
      <w:r w:rsidRPr="00950DC0">
        <w:rPr>
          <w:rFonts w:ascii="Helvetica" w:hAnsi="Helvetica" w:cs="Helvetica"/>
          <w:sz w:val="22"/>
          <w:szCs w:val="22"/>
        </w:rPr>
        <w:t xml:space="preserve"> Martina </w:t>
      </w:r>
      <w:proofErr w:type="spellStart"/>
      <w:r w:rsidRPr="00950DC0">
        <w:rPr>
          <w:rFonts w:ascii="Helvetica" w:hAnsi="Helvetica" w:cs="Helvetica"/>
          <w:sz w:val="22"/>
          <w:szCs w:val="22"/>
        </w:rPr>
        <w:t>Scaravati</w:t>
      </w:r>
      <w:proofErr w:type="spellEnd"/>
      <w:r w:rsidRPr="00950DC0">
        <w:rPr>
          <w:rFonts w:ascii="Helvetica" w:hAnsi="Helvetica" w:cs="Helvetica"/>
          <w:sz w:val="22"/>
          <w:szCs w:val="22"/>
        </w:rPr>
        <w:t xml:space="preserve"> </w:t>
      </w:r>
    </w:p>
    <w:p w:rsidR="00950DC0" w:rsidRPr="00950DC0" w:rsidRDefault="00950DC0" w:rsidP="0029074E">
      <w:pPr>
        <w:tabs>
          <w:tab w:val="left" w:pos="9214"/>
        </w:tabs>
        <w:ind w:left="-851"/>
        <w:rPr>
          <w:rStyle w:val="Collegamentoipertestuale"/>
          <w:rFonts w:ascii="Helvetica" w:hAnsi="Helvetica" w:cs="Helvetica"/>
          <w:sz w:val="22"/>
          <w:szCs w:val="22"/>
        </w:rPr>
      </w:pPr>
    </w:p>
    <w:p w:rsidR="0029074E" w:rsidRPr="00950DC0" w:rsidRDefault="0029074E" w:rsidP="0029074E">
      <w:pPr>
        <w:tabs>
          <w:tab w:val="left" w:pos="9214"/>
        </w:tabs>
        <w:ind w:left="-851"/>
        <w:rPr>
          <w:rFonts w:ascii="Helvetica" w:hAnsi="Helvetica" w:cs="Helvetica"/>
          <w:b/>
          <w:sz w:val="22"/>
          <w:szCs w:val="22"/>
        </w:rPr>
      </w:pPr>
      <w:r w:rsidRPr="00950DC0">
        <w:rPr>
          <w:rFonts w:ascii="Helvetica" w:hAnsi="Helvetica" w:cs="Helvetica"/>
          <w:b/>
          <w:sz w:val="22"/>
          <w:szCs w:val="22"/>
        </w:rPr>
        <w:t>VI+M Studio</w:t>
      </w:r>
    </w:p>
    <w:p w:rsidR="00793E4B" w:rsidRDefault="0029074E" w:rsidP="00793E4B">
      <w:pPr>
        <w:tabs>
          <w:tab w:val="left" w:pos="9214"/>
        </w:tabs>
        <w:ind w:left="-851"/>
        <w:rPr>
          <w:rFonts w:ascii="Helvetica" w:hAnsi="Helvetica" w:cs="Helvetica"/>
          <w:sz w:val="22"/>
          <w:szCs w:val="22"/>
        </w:rPr>
      </w:pPr>
      <w:r w:rsidRPr="00950DC0">
        <w:rPr>
          <w:rFonts w:ascii="Helvetica" w:hAnsi="Helvetica" w:cs="Helvetica"/>
          <w:sz w:val="22"/>
          <w:szCs w:val="22"/>
        </w:rPr>
        <w:t xml:space="preserve">VI+M Studio, studio di architettura fondato dagli architetti Vincenzo e Michele </w:t>
      </w:r>
      <w:proofErr w:type="spellStart"/>
      <w:r w:rsidRPr="00950DC0">
        <w:rPr>
          <w:rFonts w:ascii="Helvetica" w:hAnsi="Helvetica" w:cs="Helvetica"/>
          <w:sz w:val="22"/>
          <w:szCs w:val="22"/>
        </w:rPr>
        <w:t>Ignaccolo</w:t>
      </w:r>
      <w:proofErr w:type="spellEnd"/>
      <w:r w:rsidRPr="00950DC0">
        <w:rPr>
          <w:rFonts w:ascii="Helvetica" w:hAnsi="Helvetica" w:cs="Helvetica"/>
          <w:sz w:val="22"/>
          <w:szCs w:val="22"/>
        </w:rPr>
        <w:t xml:space="preserve">, con sede in Milano specializzato in </w:t>
      </w:r>
      <w:proofErr w:type="spellStart"/>
      <w:r w:rsidRPr="00950DC0">
        <w:rPr>
          <w:rFonts w:ascii="Helvetica" w:hAnsi="Helvetica" w:cs="Helvetica"/>
          <w:sz w:val="22"/>
          <w:szCs w:val="22"/>
        </w:rPr>
        <w:t>Interior</w:t>
      </w:r>
      <w:proofErr w:type="spellEnd"/>
      <w:r w:rsidRPr="00950DC0">
        <w:rPr>
          <w:rFonts w:ascii="Helvetica" w:hAnsi="Helvetica" w:cs="Helvetica"/>
          <w:sz w:val="22"/>
          <w:szCs w:val="22"/>
        </w:rPr>
        <w:t xml:space="preserve"> Design, Architettura Residenziale, </w:t>
      </w:r>
      <w:proofErr w:type="spellStart"/>
      <w:r w:rsidRPr="00950DC0">
        <w:rPr>
          <w:rFonts w:ascii="Helvetica" w:hAnsi="Helvetica" w:cs="Helvetica"/>
          <w:sz w:val="22"/>
          <w:szCs w:val="22"/>
        </w:rPr>
        <w:t>Exhibition</w:t>
      </w:r>
      <w:proofErr w:type="spellEnd"/>
      <w:r w:rsidRPr="00950DC0">
        <w:rPr>
          <w:rFonts w:ascii="Helvetica" w:hAnsi="Helvetica" w:cs="Helvetica"/>
          <w:sz w:val="22"/>
          <w:szCs w:val="22"/>
        </w:rPr>
        <w:t xml:space="preserve"> Design e Retail.</w:t>
      </w:r>
    </w:p>
    <w:p w:rsidR="00793E4B" w:rsidRDefault="00793E4B" w:rsidP="00793E4B">
      <w:pPr>
        <w:tabs>
          <w:tab w:val="left" w:pos="9214"/>
        </w:tabs>
        <w:ind w:left="-851"/>
        <w:rPr>
          <w:rFonts w:ascii="Helvetica" w:hAnsi="Helvetica" w:cs="Helvetica"/>
          <w:sz w:val="22"/>
          <w:szCs w:val="22"/>
        </w:rPr>
      </w:pPr>
    </w:p>
    <w:p w:rsidR="00A04F07" w:rsidRPr="00457CB6" w:rsidRDefault="00AD2F04" w:rsidP="00793E4B">
      <w:pPr>
        <w:tabs>
          <w:tab w:val="left" w:pos="9214"/>
        </w:tabs>
        <w:ind w:left="-851"/>
        <w:rPr>
          <w:rFonts w:ascii="Helvetica" w:hAnsi="Helvetica" w:cs="Helvetica"/>
          <w:sz w:val="22"/>
          <w:szCs w:val="22"/>
        </w:rPr>
      </w:pPr>
      <w:hyperlink r:id="rId6" w:history="1">
        <w:r w:rsidR="00A04F07" w:rsidRPr="00457CB6">
          <w:rPr>
            <w:rFonts w:ascii="Helvetica" w:hAnsi="Helvetica" w:cs="Helvetica"/>
            <w:sz w:val="22"/>
            <w:szCs w:val="22"/>
          </w:rPr>
          <w:t>www.vi-mstudio.com</w:t>
        </w:r>
      </w:hyperlink>
    </w:p>
    <w:p w:rsidR="00A04F07" w:rsidRDefault="00A04F07" w:rsidP="0029074E">
      <w:pPr>
        <w:tabs>
          <w:tab w:val="left" w:pos="9214"/>
        </w:tabs>
        <w:ind w:left="-851"/>
      </w:pPr>
    </w:p>
    <w:sectPr w:rsidR="00A04F07" w:rsidSect="008135CF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4E"/>
    <w:rsid w:val="0001285C"/>
    <w:rsid w:val="00032F9C"/>
    <w:rsid w:val="00096E20"/>
    <w:rsid w:val="001E2A18"/>
    <w:rsid w:val="002305CD"/>
    <w:rsid w:val="0029074E"/>
    <w:rsid w:val="00332F83"/>
    <w:rsid w:val="00360EB6"/>
    <w:rsid w:val="00457CB6"/>
    <w:rsid w:val="0048191B"/>
    <w:rsid w:val="00523160"/>
    <w:rsid w:val="006F2FCF"/>
    <w:rsid w:val="00710968"/>
    <w:rsid w:val="00793E4B"/>
    <w:rsid w:val="00942001"/>
    <w:rsid w:val="00950DC0"/>
    <w:rsid w:val="009574C2"/>
    <w:rsid w:val="00A04F07"/>
    <w:rsid w:val="00AC3CBB"/>
    <w:rsid w:val="00AD2F04"/>
    <w:rsid w:val="00B70486"/>
    <w:rsid w:val="00C24439"/>
    <w:rsid w:val="00D96B5D"/>
    <w:rsid w:val="00DB2DE8"/>
    <w:rsid w:val="00DC562B"/>
    <w:rsid w:val="00EA678C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7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07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7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7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7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07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7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7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-mstudi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Marilena Pitino</cp:lastModifiedBy>
  <cp:revision>6</cp:revision>
  <cp:lastPrinted>2016-04-06T12:33:00Z</cp:lastPrinted>
  <dcterms:created xsi:type="dcterms:W3CDTF">2016-04-10T12:45:00Z</dcterms:created>
  <dcterms:modified xsi:type="dcterms:W3CDTF">2016-04-11T05:59:00Z</dcterms:modified>
</cp:coreProperties>
</file>