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4F7D" w14:textId="3A80946F" w:rsidR="004967B1" w:rsidRDefault="00107EF7" w:rsidP="00A90414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2B0F23" wp14:editId="42F077A0">
            <wp:simplePos x="0" y="0"/>
            <wp:positionH relativeFrom="column">
              <wp:posOffset>4665980</wp:posOffset>
            </wp:positionH>
            <wp:positionV relativeFrom="paragraph">
              <wp:posOffset>-290830</wp:posOffset>
            </wp:positionV>
            <wp:extent cx="1447165" cy="377825"/>
            <wp:effectExtent l="0" t="0" r="635" b="3175"/>
            <wp:wrapNone/>
            <wp:docPr id="4" name="Picture 4" descr="http://www.underconsideration.com/brandnew/archives/fitb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derconsideration.com/brandnew/archives/fitbit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B469B" w14:textId="77777777" w:rsidR="00551CF1" w:rsidRDefault="00551CF1" w:rsidP="00A90414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</w:p>
    <w:p w14:paraId="0BD2F334" w14:textId="2C4FA67B" w:rsidR="00B935BC" w:rsidRPr="00CD684D" w:rsidRDefault="00F06259" w:rsidP="00A90414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proofErr w:type="spellStart"/>
      <w:r w:rsidRPr="00CD684D">
        <w:rPr>
          <w:rFonts w:ascii="Calibri Light" w:hAnsi="Calibri Light"/>
          <w:b/>
          <w:sz w:val="28"/>
          <w:szCs w:val="24"/>
        </w:rPr>
        <w:t>Fitbit</w:t>
      </w:r>
      <w:proofErr w:type="spellEnd"/>
      <w:r w:rsidR="003A7943">
        <w:rPr>
          <w:rFonts w:ascii="Calibri Light" w:hAnsi="Calibri Light"/>
          <w:b/>
          <w:sz w:val="28"/>
          <w:szCs w:val="24"/>
        </w:rPr>
        <w:t xml:space="preserve"> </w:t>
      </w:r>
      <w:r w:rsidR="00CD684D">
        <w:rPr>
          <w:rFonts w:ascii="Calibri Light" w:hAnsi="Calibri Light"/>
          <w:b/>
          <w:sz w:val="28"/>
          <w:szCs w:val="24"/>
        </w:rPr>
        <w:t>ridis</w:t>
      </w:r>
      <w:r w:rsidR="0002424E">
        <w:rPr>
          <w:rFonts w:ascii="Calibri Light" w:hAnsi="Calibri Light"/>
          <w:b/>
          <w:sz w:val="28"/>
          <w:szCs w:val="24"/>
        </w:rPr>
        <w:t>egna il fitnes</w:t>
      </w:r>
      <w:r w:rsidR="00D434C7">
        <w:rPr>
          <w:rFonts w:ascii="Calibri Light" w:hAnsi="Calibri Light"/>
          <w:b/>
          <w:sz w:val="28"/>
          <w:szCs w:val="24"/>
        </w:rPr>
        <w:t>s quotidiano alla Design Week 2016</w:t>
      </w:r>
      <w:r w:rsidR="0002424E">
        <w:rPr>
          <w:rFonts w:ascii="Calibri Light" w:hAnsi="Calibri Light"/>
          <w:b/>
          <w:sz w:val="28"/>
          <w:szCs w:val="24"/>
        </w:rPr>
        <w:t xml:space="preserve"> </w:t>
      </w:r>
      <w:r w:rsidRPr="00CD684D">
        <w:rPr>
          <w:rFonts w:ascii="Calibri Light" w:hAnsi="Calibri Light"/>
          <w:b/>
          <w:sz w:val="28"/>
          <w:szCs w:val="24"/>
        </w:rPr>
        <w:t xml:space="preserve"> </w:t>
      </w:r>
    </w:p>
    <w:p w14:paraId="7A3E5C0D" w14:textId="06B283CB" w:rsidR="007216E6" w:rsidRDefault="003A7943" w:rsidP="007216E6">
      <w:pPr>
        <w:spacing w:after="0" w:line="240" w:lineRule="auto"/>
        <w:jc w:val="center"/>
        <w:rPr>
          <w:rFonts w:ascii="Calibri Light" w:hAnsi="Calibri Light"/>
          <w:i/>
          <w:szCs w:val="21"/>
        </w:rPr>
      </w:pPr>
      <w:r>
        <w:rPr>
          <w:rFonts w:ascii="Calibri Light" w:hAnsi="Calibri Light"/>
          <w:i/>
          <w:szCs w:val="21"/>
        </w:rPr>
        <w:t>O</w:t>
      </w:r>
      <w:r w:rsidR="007216E6" w:rsidRPr="00F06259">
        <w:rPr>
          <w:rFonts w:ascii="Calibri Light" w:hAnsi="Calibri Light"/>
          <w:i/>
          <w:szCs w:val="21"/>
        </w:rPr>
        <w:t xml:space="preserve">gni gesto quotidiano </w:t>
      </w:r>
      <w:r>
        <w:rPr>
          <w:rFonts w:ascii="Calibri Light" w:hAnsi="Calibri Light"/>
          <w:i/>
          <w:szCs w:val="21"/>
        </w:rPr>
        <w:t>si trasforma in fitness c</w:t>
      </w:r>
      <w:r w:rsidRPr="00A929C5">
        <w:rPr>
          <w:rFonts w:ascii="Calibri Light" w:hAnsi="Calibri Light"/>
          <w:i/>
          <w:szCs w:val="21"/>
        </w:rPr>
        <w:t xml:space="preserve">on la </w:t>
      </w:r>
      <w:proofErr w:type="spellStart"/>
      <w:r w:rsidRPr="00A929C5">
        <w:rPr>
          <w:rFonts w:ascii="Calibri Light" w:hAnsi="Calibri Light"/>
          <w:i/>
          <w:szCs w:val="21"/>
        </w:rPr>
        <w:t>Fitbit</w:t>
      </w:r>
      <w:proofErr w:type="spellEnd"/>
      <w:r w:rsidRPr="00A929C5">
        <w:rPr>
          <w:rFonts w:ascii="Calibri Light" w:hAnsi="Calibri Light"/>
          <w:i/>
          <w:szCs w:val="21"/>
        </w:rPr>
        <w:t xml:space="preserve"> </w:t>
      </w:r>
      <w:proofErr w:type="spellStart"/>
      <w:r w:rsidRPr="00A929C5">
        <w:rPr>
          <w:rFonts w:ascii="Calibri Light" w:hAnsi="Calibri Light"/>
          <w:i/>
          <w:szCs w:val="21"/>
        </w:rPr>
        <w:t>Daily</w:t>
      </w:r>
      <w:proofErr w:type="spellEnd"/>
      <w:r w:rsidRPr="00A929C5">
        <w:rPr>
          <w:rFonts w:ascii="Calibri Light" w:hAnsi="Calibri Light"/>
          <w:i/>
          <w:szCs w:val="21"/>
        </w:rPr>
        <w:t xml:space="preserve"> </w:t>
      </w:r>
      <w:proofErr w:type="spellStart"/>
      <w:r w:rsidRPr="00A929C5">
        <w:rPr>
          <w:rFonts w:ascii="Calibri Light" w:hAnsi="Calibri Light"/>
          <w:i/>
          <w:szCs w:val="21"/>
        </w:rPr>
        <w:t>Gym</w:t>
      </w:r>
      <w:proofErr w:type="spellEnd"/>
    </w:p>
    <w:p w14:paraId="1B47B99F" w14:textId="78376186" w:rsidR="003A7943" w:rsidRPr="00DB5FF7" w:rsidRDefault="00A929C5" w:rsidP="00DB5FF7">
      <w:pPr>
        <w:spacing w:after="0" w:line="240" w:lineRule="auto"/>
        <w:jc w:val="center"/>
        <w:rPr>
          <w:rFonts w:ascii="Calibri Light" w:hAnsi="Calibri Light"/>
          <w:szCs w:val="21"/>
        </w:rPr>
      </w:pPr>
      <w:r w:rsidRPr="00DB5FF7">
        <w:rPr>
          <w:rFonts w:ascii="Calibri Light" w:hAnsi="Calibri Light"/>
          <w:szCs w:val="21"/>
        </w:rPr>
        <w:t>#</w:t>
      </w:r>
      <w:proofErr w:type="spellStart"/>
      <w:r w:rsidRPr="00DB5FF7">
        <w:rPr>
          <w:rFonts w:ascii="Calibri Light" w:hAnsi="Calibri Light"/>
          <w:szCs w:val="21"/>
        </w:rPr>
        <w:t>findyourfit</w:t>
      </w:r>
      <w:proofErr w:type="spellEnd"/>
      <w:r w:rsidRPr="00DB5FF7">
        <w:rPr>
          <w:rFonts w:ascii="Calibri Light" w:hAnsi="Calibri Light"/>
          <w:szCs w:val="21"/>
        </w:rPr>
        <w:t xml:space="preserve"> #</w:t>
      </w:r>
      <w:proofErr w:type="spellStart"/>
      <w:r w:rsidRPr="00DB5FF7">
        <w:rPr>
          <w:rFonts w:ascii="Calibri Light" w:hAnsi="Calibri Light"/>
          <w:szCs w:val="21"/>
        </w:rPr>
        <w:t>fitbitdailygym</w:t>
      </w:r>
      <w:proofErr w:type="spellEnd"/>
    </w:p>
    <w:p w14:paraId="0CBFDC84" w14:textId="77777777" w:rsidR="00A929C5" w:rsidRDefault="00A929C5" w:rsidP="007216E6">
      <w:pPr>
        <w:spacing w:after="0" w:line="240" w:lineRule="auto"/>
        <w:jc w:val="center"/>
        <w:rPr>
          <w:rFonts w:ascii="Calibri Light" w:hAnsi="Calibri Light"/>
          <w:i/>
          <w:szCs w:val="21"/>
        </w:rPr>
      </w:pPr>
    </w:p>
    <w:p w14:paraId="52C74286" w14:textId="1803FE31" w:rsidR="00551CF1" w:rsidRPr="009D652A" w:rsidRDefault="00A56AA1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7E67C0">
        <w:rPr>
          <w:rFonts w:ascii="Calibri Light" w:hAnsi="Calibri Light"/>
          <w:sz w:val="20"/>
          <w:szCs w:val="20"/>
        </w:rPr>
        <w:t>Milano, 12 aprile 2016 -</w:t>
      </w:r>
      <w:r w:rsidRPr="009D652A">
        <w:rPr>
          <w:rFonts w:ascii="Calibri Light" w:hAnsi="Calibri Light"/>
          <w:sz w:val="20"/>
          <w:szCs w:val="20"/>
        </w:rPr>
        <w:t xml:space="preserve"> </w:t>
      </w:r>
      <w:r w:rsidR="007216E6" w:rsidRPr="009D652A">
        <w:rPr>
          <w:rFonts w:ascii="Calibri Light" w:hAnsi="Calibri Light"/>
          <w:sz w:val="20"/>
          <w:szCs w:val="20"/>
        </w:rPr>
        <w:t>Ogni momento</w:t>
      </w:r>
      <w:r w:rsidR="00CD684D" w:rsidRPr="009D652A">
        <w:rPr>
          <w:rFonts w:ascii="Calibri Light" w:hAnsi="Calibri Light"/>
          <w:sz w:val="20"/>
          <w:szCs w:val="20"/>
        </w:rPr>
        <w:t xml:space="preserve"> e</w:t>
      </w:r>
      <w:r w:rsidR="00F06259" w:rsidRPr="009D652A">
        <w:rPr>
          <w:rFonts w:ascii="Calibri Light" w:hAnsi="Calibri Light"/>
          <w:sz w:val="20"/>
          <w:szCs w:val="20"/>
        </w:rPr>
        <w:t xml:space="preserve"> ogni luogo</w:t>
      </w:r>
      <w:r w:rsidR="007216E6" w:rsidRPr="009D652A">
        <w:rPr>
          <w:rFonts w:ascii="Calibri Light" w:hAnsi="Calibri Light"/>
          <w:sz w:val="20"/>
          <w:szCs w:val="20"/>
        </w:rPr>
        <w:t xml:space="preserve"> </w:t>
      </w:r>
      <w:r w:rsidR="00CD684D" w:rsidRPr="009D652A">
        <w:rPr>
          <w:rFonts w:ascii="Calibri Light" w:hAnsi="Calibri Light"/>
          <w:sz w:val="20"/>
          <w:szCs w:val="20"/>
        </w:rPr>
        <w:t xml:space="preserve">sono giusti </w:t>
      </w:r>
      <w:r w:rsidR="007216E6" w:rsidRPr="009D652A">
        <w:rPr>
          <w:rFonts w:ascii="Calibri Light" w:hAnsi="Calibri Light"/>
          <w:sz w:val="20"/>
          <w:szCs w:val="20"/>
        </w:rPr>
        <w:t>per tenersi in forma. Quest</w:t>
      </w:r>
      <w:r w:rsidR="004E37F3" w:rsidRPr="009D652A">
        <w:rPr>
          <w:rFonts w:ascii="Calibri Light" w:hAnsi="Calibri Light"/>
          <w:sz w:val="20"/>
          <w:szCs w:val="20"/>
        </w:rPr>
        <w:t>a</w:t>
      </w:r>
      <w:r w:rsidR="007216E6" w:rsidRPr="009D652A">
        <w:rPr>
          <w:rFonts w:ascii="Calibri Light" w:hAnsi="Calibri Light"/>
          <w:sz w:val="20"/>
          <w:szCs w:val="20"/>
        </w:rPr>
        <w:t xml:space="preserve"> è </w:t>
      </w:r>
      <w:r w:rsidR="00551CF1" w:rsidRPr="009D652A">
        <w:rPr>
          <w:rFonts w:ascii="Calibri Light" w:hAnsi="Calibri Light"/>
          <w:sz w:val="20"/>
          <w:szCs w:val="20"/>
        </w:rPr>
        <w:t xml:space="preserve">l’idea </w:t>
      </w:r>
      <w:r w:rsidR="007216E6" w:rsidRPr="009D652A">
        <w:rPr>
          <w:rFonts w:ascii="Calibri Light" w:hAnsi="Calibri Light"/>
          <w:sz w:val="20"/>
          <w:szCs w:val="20"/>
        </w:rPr>
        <w:t xml:space="preserve">che guida la filosofia di </w:t>
      </w:r>
      <w:r w:rsidR="007216E6" w:rsidRPr="009D652A">
        <w:rPr>
          <w:rFonts w:ascii="Calibri Light" w:hAnsi="Calibri Light"/>
          <w:b/>
          <w:sz w:val="20"/>
          <w:szCs w:val="20"/>
        </w:rPr>
        <w:t>Fitbit</w:t>
      </w:r>
      <w:r w:rsidR="007216E6" w:rsidRPr="009D652A">
        <w:rPr>
          <w:rFonts w:ascii="Calibri Light" w:hAnsi="Calibri Light"/>
          <w:sz w:val="20"/>
          <w:szCs w:val="20"/>
        </w:rPr>
        <w:t>, azienda leader nel mer</w:t>
      </w:r>
      <w:r w:rsidR="00551CF1" w:rsidRPr="009D652A">
        <w:rPr>
          <w:rFonts w:ascii="Calibri Light" w:hAnsi="Calibri Light"/>
          <w:sz w:val="20"/>
          <w:szCs w:val="20"/>
        </w:rPr>
        <w:t>cato dei dispositivi indossabili e del settore della</w:t>
      </w:r>
      <w:r w:rsidR="00A929C5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A929C5">
        <w:rPr>
          <w:rFonts w:ascii="Calibri Light" w:hAnsi="Calibri Light"/>
          <w:sz w:val="20"/>
          <w:szCs w:val="20"/>
        </w:rPr>
        <w:t>Connected</w:t>
      </w:r>
      <w:proofErr w:type="spellEnd"/>
      <w:r w:rsidR="00A929C5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A929C5">
        <w:rPr>
          <w:rFonts w:ascii="Calibri Light" w:hAnsi="Calibri Light"/>
          <w:sz w:val="20"/>
          <w:szCs w:val="20"/>
        </w:rPr>
        <w:t>Health</w:t>
      </w:r>
      <w:proofErr w:type="spellEnd"/>
      <w:r w:rsidR="00A929C5">
        <w:rPr>
          <w:rFonts w:ascii="Calibri Light" w:hAnsi="Calibri Light"/>
          <w:sz w:val="20"/>
          <w:szCs w:val="20"/>
        </w:rPr>
        <w:t xml:space="preserve"> and Fitness, </w:t>
      </w:r>
      <w:r w:rsidRPr="009D652A">
        <w:rPr>
          <w:rFonts w:ascii="Calibri Light" w:hAnsi="Calibri Light"/>
          <w:sz w:val="20"/>
          <w:szCs w:val="20"/>
        </w:rPr>
        <w:t>che, in occasione del</w:t>
      </w:r>
      <w:r w:rsidR="00551CF1" w:rsidRPr="009D652A">
        <w:rPr>
          <w:rFonts w:ascii="Calibri Light" w:hAnsi="Calibri Light"/>
          <w:sz w:val="20"/>
          <w:szCs w:val="20"/>
        </w:rPr>
        <w:t xml:space="preserve"> Salone del Mobile di Milan</w:t>
      </w:r>
      <w:r w:rsidRPr="009D652A">
        <w:rPr>
          <w:rFonts w:ascii="Calibri Light" w:hAnsi="Calibri Light"/>
          <w:sz w:val="20"/>
          <w:szCs w:val="20"/>
        </w:rPr>
        <w:t xml:space="preserve">o, lancia la sua </w:t>
      </w:r>
      <w:proofErr w:type="spellStart"/>
      <w:r w:rsidR="00FE35D2" w:rsidRPr="009D652A">
        <w:rPr>
          <w:rFonts w:ascii="Calibri Light" w:hAnsi="Calibri Light"/>
          <w:i/>
          <w:sz w:val="20"/>
          <w:szCs w:val="20"/>
        </w:rPr>
        <w:t>Fitbit</w:t>
      </w:r>
      <w:proofErr w:type="spellEnd"/>
      <w:r w:rsidR="00FE35D2"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3C3B6E" w:rsidRPr="009D652A">
        <w:rPr>
          <w:rFonts w:ascii="Calibri Light" w:hAnsi="Calibri Light"/>
          <w:i/>
          <w:sz w:val="20"/>
          <w:szCs w:val="20"/>
        </w:rPr>
        <w:t>Daily</w:t>
      </w:r>
      <w:proofErr w:type="spellEnd"/>
      <w:r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Pr="009D652A">
        <w:rPr>
          <w:rFonts w:ascii="Calibri Light" w:hAnsi="Calibri Light"/>
          <w:i/>
          <w:sz w:val="20"/>
          <w:szCs w:val="20"/>
        </w:rPr>
        <w:t>Gym</w:t>
      </w:r>
      <w:proofErr w:type="spellEnd"/>
      <w:r w:rsidRPr="009D652A">
        <w:rPr>
          <w:rFonts w:ascii="Calibri Light" w:hAnsi="Calibri Light"/>
          <w:i/>
          <w:sz w:val="20"/>
          <w:szCs w:val="20"/>
        </w:rPr>
        <w:t>.</w:t>
      </w:r>
    </w:p>
    <w:p w14:paraId="34BDFBF6" w14:textId="77777777" w:rsidR="00551CF1" w:rsidRPr="009D652A" w:rsidRDefault="00551CF1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5ED531E" w14:textId="29AD80EC" w:rsidR="00551CF1" w:rsidRPr="009D652A" w:rsidRDefault="00A56AA1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sz w:val="20"/>
          <w:szCs w:val="20"/>
        </w:rPr>
        <w:t xml:space="preserve">Dal 12 al 17 aprile, dalle 10 alle 21 presso l’Arsenale Esterno c/o Opificio 31 (via Tortona, 31), </w:t>
      </w:r>
      <w:r w:rsidR="00CD684D" w:rsidRPr="009D652A">
        <w:rPr>
          <w:rFonts w:ascii="Calibri Light" w:hAnsi="Calibri Light"/>
          <w:sz w:val="20"/>
          <w:szCs w:val="20"/>
        </w:rPr>
        <w:t xml:space="preserve">Fitbit porta nel cuore della </w:t>
      </w:r>
      <w:r w:rsidR="00F06259" w:rsidRPr="009D652A">
        <w:rPr>
          <w:rFonts w:ascii="Calibri Light" w:hAnsi="Calibri Light"/>
          <w:sz w:val="20"/>
          <w:szCs w:val="20"/>
        </w:rPr>
        <w:t xml:space="preserve">Design Week 2016 </w:t>
      </w:r>
      <w:r w:rsidR="00CD684D" w:rsidRPr="009D652A">
        <w:rPr>
          <w:rFonts w:ascii="Calibri Light" w:hAnsi="Calibri Light"/>
          <w:sz w:val="20"/>
          <w:szCs w:val="20"/>
        </w:rPr>
        <w:t>il concetto</w:t>
      </w:r>
      <w:r w:rsidR="00F06259" w:rsidRPr="009D652A">
        <w:rPr>
          <w:rFonts w:ascii="Calibri Light" w:hAnsi="Calibri Light"/>
          <w:sz w:val="20"/>
          <w:szCs w:val="20"/>
        </w:rPr>
        <w:t xml:space="preserve"> di fitness quotidi</w:t>
      </w:r>
      <w:r w:rsidR="00CD684D" w:rsidRPr="009D652A">
        <w:rPr>
          <w:rFonts w:ascii="Calibri Light" w:hAnsi="Calibri Light"/>
          <w:sz w:val="20"/>
          <w:szCs w:val="20"/>
        </w:rPr>
        <w:t>ano</w:t>
      </w:r>
      <w:r w:rsidR="00F06259" w:rsidRPr="009D652A">
        <w:rPr>
          <w:rFonts w:ascii="Calibri Light" w:hAnsi="Calibri Light"/>
          <w:sz w:val="20"/>
          <w:szCs w:val="20"/>
        </w:rPr>
        <w:t xml:space="preserve">, </w:t>
      </w:r>
      <w:r w:rsidR="00853336" w:rsidRPr="009D652A">
        <w:rPr>
          <w:rFonts w:ascii="Calibri Light" w:hAnsi="Calibri Light"/>
          <w:sz w:val="20"/>
          <w:szCs w:val="20"/>
        </w:rPr>
        <w:t>mostrando</w:t>
      </w:r>
      <w:r w:rsidR="00F06259" w:rsidRPr="009D652A">
        <w:rPr>
          <w:rFonts w:ascii="Calibri Light" w:hAnsi="Calibri Light"/>
          <w:sz w:val="20"/>
          <w:szCs w:val="20"/>
        </w:rPr>
        <w:t xml:space="preserve"> come </w:t>
      </w:r>
      <w:r w:rsidR="00C83AF0" w:rsidRPr="009D652A">
        <w:rPr>
          <w:rFonts w:ascii="Calibri Light" w:hAnsi="Calibri Light"/>
          <w:sz w:val="20"/>
          <w:szCs w:val="20"/>
        </w:rPr>
        <w:t xml:space="preserve">degli </w:t>
      </w:r>
      <w:r w:rsidR="00F06259" w:rsidRPr="009D652A">
        <w:rPr>
          <w:rFonts w:ascii="Calibri Light" w:hAnsi="Calibri Light"/>
          <w:sz w:val="20"/>
          <w:szCs w:val="20"/>
        </w:rPr>
        <w:t>oggetti</w:t>
      </w:r>
      <w:r w:rsidR="00CD684D" w:rsidRPr="009D652A">
        <w:rPr>
          <w:rFonts w:ascii="Calibri Light" w:hAnsi="Calibri Light"/>
          <w:sz w:val="20"/>
          <w:szCs w:val="20"/>
        </w:rPr>
        <w:t xml:space="preserve"> di uso comune</w:t>
      </w:r>
      <w:r w:rsidR="00F06259" w:rsidRPr="009D652A">
        <w:rPr>
          <w:rFonts w:ascii="Calibri Light" w:hAnsi="Calibri Light"/>
          <w:sz w:val="20"/>
          <w:szCs w:val="20"/>
        </w:rPr>
        <w:t xml:space="preserve"> </w:t>
      </w:r>
      <w:r w:rsidR="00FE0A3E" w:rsidRPr="009D652A">
        <w:rPr>
          <w:rFonts w:ascii="Calibri Light" w:hAnsi="Calibri Light"/>
          <w:sz w:val="20"/>
          <w:szCs w:val="20"/>
        </w:rPr>
        <w:t xml:space="preserve">possano essere in realtà gli </w:t>
      </w:r>
      <w:r w:rsidR="00F06259" w:rsidRPr="009D652A">
        <w:rPr>
          <w:rFonts w:ascii="Calibri Light" w:hAnsi="Calibri Light"/>
          <w:sz w:val="20"/>
          <w:szCs w:val="20"/>
        </w:rPr>
        <w:t xml:space="preserve">strumenti migliori per tenersi in esercizio </w:t>
      </w:r>
      <w:r w:rsidRPr="009D652A">
        <w:rPr>
          <w:rFonts w:ascii="Calibri Light" w:hAnsi="Calibri Light"/>
          <w:sz w:val="20"/>
          <w:szCs w:val="20"/>
        </w:rPr>
        <w:t>tutti i giorni.</w:t>
      </w:r>
    </w:p>
    <w:p w14:paraId="451F36F7" w14:textId="77777777" w:rsidR="00551CF1" w:rsidRPr="009D652A" w:rsidRDefault="00551CF1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C170D24" w14:textId="5EDC8762" w:rsidR="004967B1" w:rsidRPr="009D652A" w:rsidRDefault="00FE0A3E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sz w:val="20"/>
          <w:szCs w:val="20"/>
        </w:rPr>
        <w:t xml:space="preserve">La </w:t>
      </w:r>
      <w:proofErr w:type="spellStart"/>
      <w:r w:rsidR="00C83AF0" w:rsidRPr="009D652A">
        <w:rPr>
          <w:rFonts w:ascii="Calibri Light" w:hAnsi="Calibri Light"/>
          <w:i/>
          <w:sz w:val="20"/>
          <w:szCs w:val="20"/>
        </w:rPr>
        <w:t>Fitbit</w:t>
      </w:r>
      <w:proofErr w:type="spellEnd"/>
      <w:r w:rsidR="00853336"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3C3B6E" w:rsidRPr="009D652A">
        <w:rPr>
          <w:rFonts w:ascii="Calibri Light" w:hAnsi="Calibri Light"/>
          <w:i/>
          <w:sz w:val="20"/>
          <w:szCs w:val="20"/>
        </w:rPr>
        <w:t>Daily</w:t>
      </w:r>
      <w:proofErr w:type="spellEnd"/>
      <w:r w:rsidR="00853336"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853336" w:rsidRPr="009D652A">
        <w:rPr>
          <w:rFonts w:ascii="Calibri Light" w:hAnsi="Calibri Light"/>
          <w:i/>
          <w:sz w:val="20"/>
          <w:szCs w:val="20"/>
        </w:rPr>
        <w:t>Gym</w:t>
      </w:r>
      <w:proofErr w:type="spellEnd"/>
      <w:r w:rsidR="00C83AF0" w:rsidRPr="009D652A">
        <w:rPr>
          <w:rFonts w:ascii="Calibri Light" w:hAnsi="Calibri Light"/>
          <w:sz w:val="20"/>
          <w:szCs w:val="20"/>
        </w:rPr>
        <w:t xml:space="preserve"> </w:t>
      </w:r>
      <w:r w:rsidRPr="009D652A">
        <w:rPr>
          <w:rFonts w:ascii="Calibri Light" w:hAnsi="Calibri Light"/>
          <w:sz w:val="20"/>
          <w:szCs w:val="20"/>
        </w:rPr>
        <w:t>ricrea quattro ambienti diversi della casa che div</w:t>
      </w:r>
      <w:r w:rsidR="00551CF1" w:rsidRPr="009D652A">
        <w:rPr>
          <w:rFonts w:ascii="Calibri Light" w:hAnsi="Calibri Light"/>
          <w:sz w:val="20"/>
          <w:szCs w:val="20"/>
        </w:rPr>
        <w:t xml:space="preserve">entano una palestra quotidiana per mostrare </w:t>
      </w:r>
      <w:r w:rsidRPr="009D652A">
        <w:rPr>
          <w:rFonts w:ascii="Calibri Light" w:hAnsi="Calibri Light"/>
          <w:sz w:val="20"/>
          <w:szCs w:val="20"/>
        </w:rPr>
        <w:t>come</w:t>
      </w:r>
      <w:r w:rsidR="00551CF1" w:rsidRPr="009D652A">
        <w:rPr>
          <w:rFonts w:ascii="Calibri Light" w:hAnsi="Calibri Light"/>
          <w:sz w:val="20"/>
          <w:szCs w:val="20"/>
        </w:rPr>
        <w:t xml:space="preserve"> sia facile trovare occasioni per</w:t>
      </w:r>
      <w:r w:rsidRPr="009D652A">
        <w:rPr>
          <w:rFonts w:ascii="Calibri Light" w:hAnsi="Calibri Light"/>
          <w:sz w:val="20"/>
          <w:szCs w:val="20"/>
        </w:rPr>
        <w:t xml:space="preserve"> fare </w:t>
      </w:r>
      <w:r w:rsidR="00551CF1" w:rsidRPr="009D652A">
        <w:rPr>
          <w:rFonts w:ascii="Calibri Light" w:hAnsi="Calibri Light"/>
          <w:sz w:val="20"/>
          <w:szCs w:val="20"/>
        </w:rPr>
        <w:t xml:space="preserve">attività fisica, </w:t>
      </w:r>
      <w:r w:rsidR="004967B1" w:rsidRPr="009D652A">
        <w:rPr>
          <w:rFonts w:ascii="Calibri Light" w:hAnsi="Calibri Light"/>
          <w:sz w:val="20"/>
          <w:szCs w:val="20"/>
        </w:rPr>
        <w:t xml:space="preserve">sfruttando il design di </w:t>
      </w:r>
      <w:r w:rsidRPr="009D652A">
        <w:rPr>
          <w:rFonts w:ascii="Calibri Light" w:hAnsi="Calibri Light"/>
          <w:sz w:val="20"/>
          <w:szCs w:val="20"/>
        </w:rPr>
        <w:t>oggetti di uso comune, come delle borse colorate con manico in stile kettlebell, una sedie di bassa altezza per fare squat, un paio di cuffie con cavo audio molto lu</w:t>
      </w:r>
      <w:r w:rsidR="00551CF1" w:rsidRPr="009D652A">
        <w:rPr>
          <w:rFonts w:ascii="Calibri Light" w:hAnsi="Calibri Light"/>
          <w:sz w:val="20"/>
          <w:szCs w:val="20"/>
        </w:rPr>
        <w:t xml:space="preserve">ngo per poter saltare la corda </w:t>
      </w:r>
      <w:r w:rsidRPr="009D652A">
        <w:rPr>
          <w:rFonts w:ascii="Calibri Light" w:hAnsi="Calibri Light"/>
          <w:sz w:val="20"/>
          <w:szCs w:val="20"/>
        </w:rPr>
        <w:t>e un bilanciere appoggiato su uno scaffale che, al posto dei pesi, sfrutta dei libri per fare sollevamenti.</w:t>
      </w:r>
      <w:r w:rsidR="00032E90" w:rsidRPr="009D652A">
        <w:rPr>
          <w:rFonts w:ascii="Calibri Light" w:hAnsi="Calibri Light"/>
          <w:sz w:val="20"/>
          <w:szCs w:val="20"/>
        </w:rPr>
        <w:t xml:space="preserve"> </w:t>
      </w:r>
    </w:p>
    <w:p w14:paraId="7A0C265F" w14:textId="707875E8" w:rsidR="004967B1" w:rsidRPr="009D652A" w:rsidRDefault="00551CF1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F98BF82" wp14:editId="6C6D9103">
            <wp:simplePos x="0" y="0"/>
            <wp:positionH relativeFrom="column">
              <wp:posOffset>4713605</wp:posOffset>
            </wp:positionH>
            <wp:positionV relativeFrom="paragraph">
              <wp:posOffset>297180</wp:posOffset>
            </wp:positionV>
            <wp:extent cx="1554480" cy="874395"/>
            <wp:effectExtent l="0" t="0" r="7620" b="1905"/>
            <wp:wrapTopAndBottom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52A">
        <w:rPr>
          <w:rFonts w:ascii="Calibri Light" w:hAnsi="Calibri Light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CD53E9" wp14:editId="759E4728">
            <wp:simplePos x="0" y="0"/>
            <wp:positionH relativeFrom="column">
              <wp:posOffset>3183255</wp:posOffset>
            </wp:positionH>
            <wp:positionV relativeFrom="paragraph">
              <wp:posOffset>308610</wp:posOffset>
            </wp:positionV>
            <wp:extent cx="1480185" cy="832485"/>
            <wp:effectExtent l="0" t="0" r="5715" b="5715"/>
            <wp:wrapTopAndBottom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52A">
        <w:rPr>
          <w:rFonts w:ascii="Calibri Light" w:hAnsi="Calibri Light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06817C9" wp14:editId="41307504">
            <wp:simplePos x="0" y="0"/>
            <wp:positionH relativeFrom="column">
              <wp:posOffset>-49530</wp:posOffset>
            </wp:positionH>
            <wp:positionV relativeFrom="paragraph">
              <wp:posOffset>243840</wp:posOffset>
            </wp:positionV>
            <wp:extent cx="1938020" cy="1089660"/>
            <wp:effectExtent l="0" t="0" r="5080" b="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52A">
        <w:rPr>
          <w:rFonts w:ascii="Calibri Light" w:hAnsi="Calibri Light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BED8C02" wp14:editId="10FFFD15">
            <wp:simplePos x="0" y="0"/>
            <wp:positionH relativeFrom="column">
              <wp:posOffset>1784350</wp:posOffset>
            </wp:positionH>
            <wp:positionV relativeFrom="paragraph">
              <wp:posOffset>240665</wp:posOffset>
            </wp:positionV>
            <wp:extent cx="1485900" cy="835660"/>
            <wp:effectExtent l="0" t="0" r="0" b="2540"/>
            <wp:wrapTopAndBottom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29C27" w14:textId="77777777" w:rsidR="009D652A" w:rsidRPr="009D652A" w:rsidRDefault="00D434C7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sz w:val="20"/>
          <w:szCs w:val="20"/>
        </w:rPr>
        <w:t xml:space="preserve">La </w:t>
      </w:r>
      <w:proofErr w:type="spellStart"/>
      <w:r w:rsidRPr="009D652A">
        <w:rPr>
          <w:rFonts w:ascii="Calibri Light" w:hAnsi="Calibri Light"/>
          <w:i/>
          <w:sz w:val="20"/>
          <w:szCs w:val="20"/>
        </w:rPr>
        <w:t>Fitbit</w:t>
      </w:r>
      <w:proofErr w:type="spellEnd"/>
      <w:r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02424E" w:rsidRPr="009D652A">
        <w:rPr>
          <w:rFonts w:ascii="Calibri Light" w:hAnsi="Calibri Light"/>
          <w:i/>
          <w:sz w:val="20"/>
          <w:szCs w:val="20"/>
        </w:rPr>
        <w:t>Daily</w:t>
      </w:r>
      <w:proofErr w:type="spellEnd"/>
      <w:r w:rsidR="0002424E"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02424E" w:rsidRPr="009D652A">
        <w:rPr>
          <w:rFonts w:ascii="Calibri Light" w:hAnsi="Calibri Light"/>
          <w:i/>
          <w:sz w:val="20"/>
          <w:szCs w:val="20"/>
        </w:rPr>
        <w:t>Gym</w:t>
      </w:r>
      <w:proofErr w:type="spellEnd"/>
      <w:r w:rsidR="0002424E" w:rsidRPr="009D652A">
        <w:rPr>
          <w:rFonts w:ascii="Calibri Light" w:hAnsi="Calibri Light"/>
          <w:sz w:val="20"/>
          <w:szCs w:val="20"/>
        </w:rPr>
        <w:t xml:space="preserve"> nasce da un </w:t>
      </w:r>
      <w:proofErr w:type="spellStart"/>
      <w:r w:rsidR="0002424E" w:rsidRPr="009D652A">
        <w:rPr>
          <w:rFonts w:ascii="Calibri Light" w:hAnsi="Calibri Light"/>
          <w:sz w:val="20"/>
          <w:szCs w:val="20"/>
        </w:rPr>
        <w:t>concept</w:t>
      </w:r>
      <w:proofErr w:type="spellEnd"/>
      <w:r w:rsidR="0002424E" w:rsidRPr="009D652A">
        <w:rPr>
          <w:rFonts w:ascii="Calibri Light" w:hAnsi="Calibri Light"/>
          <w:sz w:val="20"/>
          <w:szCs w:val="20"/>
        </w:rPr>
        <w:t xml:space="preserve"> dei creativi </w:t>
      </w:r>
      <w:r w:rsidR="0002424E" w:rsidRPr="00B00EFE">
        <w:rPr>
          <w:rFonts w:ascii="Calibri Light" w:hAnsi="Calibri Light"/>
          <w:b/>
          <w:sz w:val="20"/>
          <w:szCs w:val="20"/>
        </w:rPr>
        <w:t>Federica Facchini</w:t>
      </w:r>
      <w:r w:rsidR="0002424E" w:rsidRPr="009D652A">
        <w:rPr>
          <w:rFonts w:ascii="Calibri Light" w:hAnsi="Calibri Light"/>
          <w:sz w:val="20"/>
          <w:szCs w:val="20"/>
        </w:rPr>
        <w:t xml:space="preserve"> e </w:t>
      </w:r>
      <w:r w:rsidR="0002424E" w:rsidRPr="00B00EFE">
        <w:rPr>
          <w:rFonts w:ascii="Calibri Light" w:hAnsi="Calibri Light"/>
          <w:b/>
          <w:sz w:val="20"/>
          <w:szCs w:val="20"/>
        </w:rPr>
        <w:t xml:space="preserve">Andrea Pinca </w:t>
      </w:r>
      <w:r w:rsidR="0002424E" w:rsidRPr="009D652A">
        <w:rPr>
          <w:rFonts w:ascii="Calibri Light" w:hAnsi="Calibri Light"/>
          <w:sz w:val="20"/>
          <w:szCs w:val="20"/>
        </w:rPr>
        <w:t xml:space="preserve">ed è stato progettato dal designer </w:t>
      </w:r>
      <w:r w:rsidR="0002424E" w:rsidRPr="00B00EFE">
        <w:rPr>
          <w:rFonts w:ascii="Calibri Light" w:hAnsi="Calibri Light"/>
          <w:b/>
          <w:sz w:val="20"/>
          <w:szCs w:val="20"/>
        </w:rPr>
        <w:t xml:space="preserve">Michele </w:t>
      </w:r>
      <w:proofErr w:type="spellStart"/>
      <w:r w:rsidR="0002424E" w:rsidRPr="00B00EFE">
        <w:rPr>
          <w:rFonts w:ascii="Calibri Light" w:hAnsi="Calibri Light"/>
          <w:b/>
          <w:sz w:val="20"/>
          <w:szCs w:val="20"/>
        </w:rPr>
        <w:t>Menescardi</w:t>
      </w:r>
      <w:proofErr w:type="spellEnd"/>
      <w:r w:rsidR="0002424E" w:rsidRPr="009D652A">
        <w:rPr>
          <w:rFonts w:ascii="Calibri Light" w:hAnsi="Calibri Light"/>
          <w:sz w:val="20"/>
          <w:szCs w:val="20"/>
        </w:rPr>
        <w:t xml:space="preserve">, con lo scopo di creare un vero e proprio percorso attraverso il </w:t>
      </w:r>
      <w:r w:rsidR="00E41B1C" w:rsidRPr="009D652A">
        <w:rPr>
          <w:rFonts w:ascii="Calibri Light" w:hAnsi="Calibri Light"/>
          <w:sz w:val="20"/>
          <w:szCs w:val="20"/>
        </w:rPr>
        <w:t>quale quattro</w:t>
      </w:r>
      <w:r w:rsidR="0002424E" w:rsidRPr="009D652A">
        <w:rPr>
          <w:rFonts w:ascii="Calibri Light" w:hAnsi="Calibri Light"/>
          <w:sz w:val="20"/>
          <w:szCs w:val="20"/>
        </w:rPr>
        <w:t xml:space="preserve"> oggetti della vita di tutti i giorni </w:t>
      </w:r>
      <w:r w:rsidR="00E41B1C" w:rsidRPr="009D652A">
        <w:rPr>
          <w:rFonts w:ascii="Calibri Light" w:hAnsi="Calibri Light"/>
          <w:sz w:val="20"/>
          <w:szCs w:val="20"/>
        </w:rPr>
        <w:t>vengono rid</w:t>
      </w:r>
      <w:bookmarkStart w:id="0" w:name="_GoBack"/>
      <w:bookmarkEnd w:id="0"/>
      <w:r w:rsidR="00E41B1C" w:rsidRPr="009D652A">
        <w:rPr>
          <w:rFonts w:ascii="Calibri Light" w:hAnsi="Calibri Light"/>
          <w:sz w:val="20"/>
          <w:szCs w:val="20"/>
        </w:rPr>
        <w:t xml:space="preserve">efiniti </w:t>
      </w:r>
      <w:r w:rsidR="0002424E" w:rsidRPr="009D652A">
        <w:rPr>
          <w:rFonts w:ascii="Calibri Light" w:hAnsi="Calibri Light"/>
          <w:sz w:val="20"/>
          <w:szCs w:val="20"/>
        </w:rPr>
        <w:t xml:space="preserve">sotto una nuova luce per enfatizzare il legame tra </w:t>
      </w:r>
      <w:proofErr w:type="spellStart"/>
      <w:r w:rsidR="0002424E" w:rsidRPr="009D652A">
        <w:rPr>
          <w:rFonts w:ascii="Calibri Light" w:hAnsi="Calibri Light"/>
          <w:sz w:val="20"/>
          <w:szCs w:val="20"/>
        </w:rPr>
        <w:t>Fitbit</w:t>
      </w:r>
      <w:proofErr w:type="spellEnd"/>
      <w:r w:rsidR="0002424E" w:rsidRPr="009D652A">
        <w:rPr>
          <w:rFonts w:ascii="Calibri Light" w:hAnsi="Calibri Light"/>
          <w:sz w:val="20"/>
          <w:szCs w:val="20"/>
        </w:rPr>
        <w:t xml:space="preserve"> e una corretta attività fisica giornaliera.</w:t>
      </w:r>
      <w:r w:rsidR="00E41B1C" w:rsidRPr="009D652A">
        <w:rPr>
          <w:rFonts w:ascii="Calibri Light" w:hAnsi="Calibri Light"/>
          <w:sz w:val="20"/>
          <w:szCs w:val="20"/>
        </w:rPr>
        <w:t xml:space="preserve"> Tutti i visitatori potranno</w:t>
      </w:r>
      <w:r w:rsidR="003A7943" w:rsidRPr="009D652A">
        <w:rPr>
          <w:rFonts w:ascii="Calibri Light" w:hAnsi="Calibri Light"/>
          <w:sz w:val="20"/>
          <w:szCs w:val="20"/>
        </w:rPr>
        <w:t xml:space="preserve"> così</w:t>
      </w:r>
      <w:r w:rsidR="00E41B1C" w:rsidRPr="009D652A">
        <w:rPr>
          <w:rFonts w:ascii="Calibri Light" w:hAnsi="Calibri Light"/>
          <w:sz w:val="20"/>
          <w:szCs w:val="20"/>
        </w:rPr>
        <w:t xml:space="preserve"> interagire con gli oggetti e cimentarsi negli esercizi indossando al loro polso i nuovi </w:t>
      </w:r>
      <w:r w:rsidR="003A7943" w:rsidRPr="009D652A">
        <w:rPr>
          <w:rFonts w:ascii="Calibri Light" w:hAnsi="Calibri Light"/>
          <w:sz w:val="20"/>
          <w:szCs w:val="20"/>
        </w:rPr>
        <w:t xml:space="preserve">fitness </w:t>
      </w:r>
      <w:proofErr w:type="spellStart"/>
      <w:r w:rsidR="003A7943" w:rsidRPr="009D652A">
        <w:rPr>
          <w:rFonts w:ascii="Calibri Light" w:hAnsi="Calibri Light"/>
          <w:sz w:val="20"/>
          <w:szCs w:val="20"/>
        </w:rPr>
        <w:t>tracker</w:t>
      </w:r>
      <w:proofErr w:type="spellEnd"/>
      <w:r w:rsidR="003A7943" w:rsidRPr="009D652A">
        <w:rPr>
          <w:rFonts w:ascii="Calibri Light" w:hAnsi="Calibri Light"/>
          <w:sz w:val="20"/>
          <w:szCs w:val="20"/>
        </w:rPr>
        <w:t xml:space="preserve"> di </w:t>
      </w:r>
      <w:proofErr w:type="spellStart"/>
      <w:r w:rsidR="003A7943" w:rsidRPr="009D652A">
        <w:rPr>
          <w:rFonts w:ascii="Calibri Light" w:hAnsi="Calibri Light"/>
          <w:sz w:val="20"/>
          <w:szCs w:val="20"/>
        </w:rPr>
        <w:t>Fitbit</w:t>
      </w:r>
      <w:proofErr w:type="spellEnd"/>
      <w:r w:rsidR="00E41B1C" w:rsidRPr="009D652A">
        <w:rPr>
          <w:rFonts w:ascii="Calibri Light" w:hAnsi="Calibri Light"/>
          <w:sz w:val="20"/>
          <w:szCs w:val="20"/>
        </w:rPr>
        <w:t xml:space="preserve">, monitorando l’attività e scoprendo subito, ad esempio, quante calorie possono essere bruciate semplicemente alzandosi da una sedia. </w:t>
      </w:r>
    </w:p>
    <w:p w14:paraId="325C2971" w14:textId="77777777" w:rsidR="009D652A" w:rsidRPr="009D652A" w:rsidRDefault="009D652A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C9A60D4" w14:textId="547BBF72" w:rsidR="00CD684D" w:rsidRPr="009D652A" w:rsidRDefault="00A929C5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Inoltre, i visitatori potranno </w:t>
      </w:r>
      <w:r w:rsidR="009D652A" w:rsidRPr="009D652A">
        <w:rPr>
          <w:rFonts w:ascii="Calibri Light" w:hAnsi="Calibri Light"/>
          <w:sz w:val="20"/>
          <w:szCs w:val="20"/>
        </w:rPr>
        <w:t xml:space="preserve">condividere la loro esperienza </w:t>
      </w:r>
      <w:r w:rsidR="00E41B1C" w:rsidRPr="009D652A">
        <w:rPr>
          <w:rFonts w:ascii="Calibri Light" w:hAnsi="Calibri Light"/>
          <w:sz w:val="20"/>
          <w:szCs w:val="20"/>
        </w:rPr>
        <w:t xml:space="preserve">sui canali social </w:t>
      </w:r>
      <w:r w:rsidR="009D652A">
        <w:rPr>
          <w:rFonts w:ascii="Calibri Light" w:hAnsi="Calibri Light"/>
          <w:sz w:val="20"/>
          <w:szCs w:val="20"/>
        </w:rPr>
        <w:t xml:space="preserve">con foto, video e </w:t>
      </w:r>
      <w:proofErr w:type="spellStart"/>
      <w:r w:rsidR="009D652A">
        <w:rPr>
          <w:rFonts w:ascii="Calibri Light" w:hAnsi="Calibri Light"/>
          <w:sz w:val="20"/>
          <w:szCs w:val="20"/>
        </w:rPr>
        <w:t>gif</w:t>
      </w:r>
      <w:proofErr w:type="spellEnd"/>
      <w:r w:rsidR="009D652A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utilizzando</w:t>
      </w:r>
      <w:r w:rsidR="00E41B1C" w:rsidRPr="009D652A">
        <w:rPr>
          <w:rFonts w:ascii="Calibri Light" w:hAnsi="Calibri Light"/>
          <w:sz w:val="20"/>
          <w:szCs w:val="20"/>
        </w:rPr>
        <w:t xml:space="preserve"> gli </w:t>
      </w:r>
      <w:proofErr w:type="spellStart"/>
      <w:r w:rsidR="00E41B1C" w:rsidRPr="009D652A">
        <w:rPr>
          <w:rFonts w:ascii="Calibri Light" w:hAnsi="Calibri Light"/>
          <w:sz w:val="20"/>
          <w:szCs w:val="20"/>
        </w:rPr>
        <w:t>hashtag</w:t>
      </w:r>
      <w:proofErr w:type="spellEnd"/>
      <w:r>
        <w:rPr>
          <w:rFonts w:ascii="Calibri Light" w:hAnsi="Calibri Light"/>
          <w:sz w:val="20"/>
          <w:szCs w:val="20"/>
        </w:rPr>
        <w:t xml:space="preserve"> ufficiali</w:t>
      </w:r>
      <w:r w:rsidR="00E41B1C" w:rsidRPr="009D652A">
        <w:rPr>
          <w:rFonts w:ascii="Calibri Light" w:hAnsi="Calibri Light"/>
          <w:sz w:val="20"/>
          <w:szCs w:val="20"/>
        </w:rPr>
        <w:t xml:space="preserve"> </w:t>
      </w:r>
      <w:r w:rsidR="00E41B1C" w:rsidRPr="007E67C0">
        <w:rPr>
          <w:rFonts w:ascii="Calibri Light" w:hAnsi="Calibri Light"/>
          <w:b/>
          <w:sz w:val="20"/>
          <w:szCs w:val="20"/>
        </w:rPr>
        <w:t>#</w:t>
      </w:r>
      <w:proofErr w:type="spellStart"/>
      <w:r w:rsidR="00E41B1C" w:rsidRPr="007E67C0">
        <w:rPr>
          <w:rFonts w:ascii="Calibri Light" w:hAnsi="Calibri Light"/>
          <w:b/>
          <w:sz w:val="20"/>
          <w:szCs w:val="20"/>
        </w:rPr>
        <w:t>fitbitdailygym</w:t>
      </w:r>
      <w:proofErr w:type="spellEnd"/>
      <w:r w:rsidR="00E41B1C" w:rsidRPr="009D652A">
        <w:rPr>
          <w:rFonts w:ascii="Calibri Light" w:hAnsi="Calibri Light"/>
          <w:sz w:val="20"/>
          <w:szCs w:val="20"/>
        </w:rPr>
        <w:t xml:space="preserve"> </w:t>
      </w:r>
      <w:r w:rsidR="00E41B1C" w:rsidRPr="007E67C0">
        <w:rPr>
          <w:rFonts w:ascii="Calibri Light" w:hAnsi="Calibri Light"/>
          <w:b/>
          <w:sz w:val="20"/>
          <w:szCs w:val="20"/>
        </w:rPr>
        <w:t>#</w:t>
      </w:r>
      <w:proofErr w:type="spellStart"/>
      <w:r w:rsidR="00E41B1C" w:rsidRPr="007E67C0">
        <w:rPr>
          <w:rFonts w:ascii="Calibri Light" w:hAnsi="Calibri Light"/>
          <w:b/>
          <w:sz w:val="20"/>
          <w:szCs w:val="20"/>
        </w:rPr>
        <w:t>findyourfit</w:t>
      </w:r>
      <w:proofErr w:type="spellEnd"/>
      <w:r>
        <w:rPr>
          <w:rFonts w:ascii="Calibri Light" w:hAnsi="Calibri Light"/>
          <w:sz w:val="20"/>
          <w:szCs w:val="20"/>
        </w:rPr>
        <w:t xml:space="preserve">. I migliori contenuti verranno mostrati live all’interno dello spazio </w:t>
      </w:r>
      <w:proofErr w:type="spellStart"/>
      <w:r w:rsidRPr="009D652A">
        <w:rPr>
          <w:rFonts w:ascii="Calibri Light" w:hAnsi="Calibri Light"/>
          <w:i/>
          <w:sz w:val="20"/>
          <w:szCs w:val="20"/>
        </w:rPr>
        <w:t>Fitbit</w:t>
      </w:r>
      <w:proofErr w:type="spellEnd"/>
      <w:r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Pr="009D652A">
        <w:rPr>
          <w:rFonts w:ascii="Calibri Light" w:hAnsi="Calibri Light"/>
          <w:i/>
          <w:sz w:val="20"/>
          <w:szCs w:val="20"/>
        </w:rPr>
        <w:t>Daily</w:t>
      </w:r>
      <w:proofErr w:type="spellEnd"/>
      <w:r w:rsidRPr="009D652A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Pr="009D652A">
        <w:rPr>
          <w:rFonts w:ascii="Calibri Light" w:hAnsi="Calibri Light"/>
          <w:i/>
          <w:sz w:val="20"/>
          <w:szCs w:val="20"/>
        </w:rPr>
        <w:t>Gym</w:t>
      </w:r>
      <w:proofErr w:type="spellEnd"/>
      <w:r>
        <w:rPr>
          <w:rFonts w:ascii="Calibri Light" w:hAnsi="Calibri Light"/>
          <w:sz w:val="20"/>
          <w:szCs w:val="20"/>
        </w:rPr>
        <w:t xml:space="preserve"> in una video </w:t>
      </w:r>
      <w:proofErr w:type="spellStart"/>
      <w:r>
        <w:rPr>
          <w:rFonts w:ascii="Calibri Light" w:hAnsi="Calibri Light"/>
          <w:sz w:val="20"/>
          <w:szCs w:val="20"/>
        </w:rPr>
        <w:t>gallery</w:t>
      </w:r>
      <w:proofErr w:type="spellEnd"/>
      <w:r>
        <w:rPr>
          <w:rFonts w:ascii="Calibri Light" w:hAnsi="Calibri Light"/>
          <w:sz w:val="20"/>
          <w:szCs w:val="20"/>
        </w:rPr>
        <w:t xml:space="preserve">. </w:t>
      </w:r>
    </w:p>
    <w:p w14:paraId="1E5536E7" w14:textId="77777777" w:rsidR="003A7943" w:rsidRPr="009D652A" w:rsidRDefault="003A7943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5A3F08E" w14:textId="57213E2E" w:rsidR="00A033CF" w:rsidRPr="009D652A" w:rsidRDefault="00032E90" w:rsidP="00A033CF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sz w:val="20"/>
          <w:szCs w:val="20"/>
        </w:rPr>
        <w:t>Tra i nuovi dispositivi</w:t>
      </w:r>
      <w:r w:rsidR="004E37F3" w:rsidRPr="009D652A">
        <w:rPr>
          <w:rFonts w:ascii="Calibri Light" w:hAnsi="Calibri Light"/>
          <w:sz w:val="20"/>
          <w:szCs w:val="20"/>
        </w:rPr>
        <w:t xml:space="preserve"> di monitoraggio fitness</w:t>
      </w:r>
      <w:r w:rsidRPr="009D652A">
        <w:rPr>
          <w:rFonts w:ascii="Calibri Light" w:hAnsi="Calibri Light"/>
          <w:sz w:val="20"/>
          <w:szCs w:val="20"/>
        </w:rPr>
        <w:t xml:space="preserve"> </w:t>
      </w:r>
      <w:r w:rsidR="00CD684D" w:rsidRPr="009D652A">
        <w:rPr>
          <w:rFonts w:ascii="Calibri Light" w:hAnsi="Calibri Light"/>
          <w:sz w:val="20"/>
          <w:szCs w:val="20"/>
        </w:rPr>
        <w:t>esposti</w:t>
      </w:r>
      <w:r w:rsidR="004967B1" w:rsidRPr="009D652A">
        <w:rPr>
          <w:rFonts w:ascii="Calibri Light" w:hAnsi="Calibri Light"/>
          <w:sz w:val="20"/>
          <w:szCs w:val="20"/>
        </w:rPr>
        <w:t>,</w:t>
      </w:r>
      <w:r w:rsidRPr="009D652A">
        <w:rPr>
          <w:rFonts w:ascii="Calibri Light" w:hAnsi="Calibri Light"/>
          <w:sz w:val="20"/>
          <w:szCs w:val="20"/>
        </w:rPr>
        <w:t xml:space="preserve"> </w:t>
      </w:r>
      <w:r w:rsidRPr="009D652A">
        <w:rPr>
          <w:rFonts w:ascii="Calibri Light" w:hAnsi="Calibri Light"/>
          <w:b/>
          <w:sz w:val="20"/>
          <w:szCs w:val="20"/>
        </w:rPr>
        <w:t>Fitbit Blaze</w:t>
      </w:r>
      <w:r w:rsidRPr="009D652A">
        <w:rPr>
          <w:rFonts w:ascii="Calibri Light" w:hAnsi="Calibri Light"/>
          <w:sz w:val="20"/>
          <w:szCs w:val="20"/>
        </w:rPr>
        <w:t xml:space="preserve">, lo smart fitness watch con un design versatile in grado di adattarsi a tutti gli stili, dotato di tutte le funzionalità </w:t>
      </w:r>
      <w:r w:rsidR="00A033CF" w:rsidRPr="009D652A">
        <w:rPr>
          <w:rFonts w:ascii="Calibri Light" w:hAnsi="Calibri Light"/>
          <w:sz w:val="20"/>
          <w:szCs w:val="20"/>
        </w:rPr>
        <w:t>avanzate di monitoraggio,</w:t>
      </w:r>
      <w:r w:rsidRPr="009D652A">
        <w:rPr>
          <w:rFonts w:ascii="Calibri Light" w:hAnsi="Calibri Light"/>
          <w:sz w:val="20"/>
          <w:szCs w:val="20"/>
        </w:rPr>
        <w:t xml:space="preserve"> in un unico orologio che si adatta perfettamente allo stile di vita di ognuno.  </w:t>
      </w:r>
      <w:r w:rsidR="00A033CF" w:rsidRPr="009D652A">
        <w:rPr>
          <w:rFonts w:ascii="Calibri Light" w:hAnsi="Calibri Light"/>
          <w:sz w:val="20"/>
          <w:szCs w:val="20"/>
        </w:rPr>
        <w:t xml:space="preserve">Tra le funzioni disponibili, gli allenamenti video di FITSTAR™ by Fitbit®, connessione GPS, PurePulse® per il monitoraggio del Battito Cardiaco e SmartTrack™ per il riconoscimento automatico degli esercizi. Fitbit Blaze è stato progettato con un schermo touch colorato ampio, linee sottili e di design, e ha braccialetti e casse intercambiabili, per poter personalizzazione l'orologio secondo il gusto e lo stile personale. Fitbit Blaze include anche utili notifiche di chiamate e SMS o gli alert sul calendario e ha una batteria che dura fino a 5 giorni. </w:t>
      </w:r>
    </w:p>
    <w:p w14:paraId="6DF02132" w14:textId="77777777" w:rsidR="00A033CF" w:rsidRPr="009D652A" w:rsidRDefault="00A033CF" w:rsidP="00A033CF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5E08227" w14:textId="0F8592E7" w:rsidR="00EC5095" w:rsidRPr="009D652A" w:rsidRDefault="00A033CF" w:rsidP="00A033CF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9D652A">
        <w:rPr>
          <w:rFonts w:ascii="Calibri Light" w:hAnsi="Calibri Light"/>
          <w:sz w:val="20"/>
          <w:szCs w:val="20"/>
        </w:rPr>
        <w:t xml:space="preserve">Altra novità, </w:t>
      </w:r>
      <w:r w:rsidRPr="009D652A">
        <w:rPr>
          <w:rFonts w:ascii="Calibri Light" w:hAnsi="Calibri Light"/>
          <w:b/>
          <w:sz w:val="20"/>
          <w:szCs w:val="20"/>
        </w:rPr>
        <w:t>Fitbit Alta</w:t>
      </w:r>
      <w:r w:rsidRPr="009D652A">
        <w:rPr>
          <w:rFonts w:ascii="Calibri Light" w:hAnsi="Calibri Light"/>
          <w:sz w:val="20"/>
          <w:szCs w:val="20"/>
        </w:rPr>
        <w:t xml:space="preserve">, un braccialetto sottile ed elegante, con funzionalità avanzate per monitorare i propri allenamenti in modo facile e per trovare la giusta motivazione a fare movimento.  Ha un design dalle finiture satinate, un corpo in acciaio inossidabile e comprende una linea di cinturini alla moda intercambiabili in diversi colori e materiali, per trovare lo stile adatto a ogni occasione. Oltre a monitorare automaticamente attività giornaliere, allenamenti e sonno, il dispositivo incoraggia a essere attivi tutto il giorno grazie a delle notifiche, divertenti e discrete, che aiutano a restare in forma e, allo stesso tempo, fornisce un feedback visivo sui progressi raggiunti, avvisa l’utente di chiamate o SMS in arrivo  e ricorda gli appuntamenti del calendario direttamente sul display.  </w:t>
      </w:r>
    </w:p>
    <w:p w14:paraId="12615182" w14:textId="77777777" w:rsidR="00551CF1" w:rsidRPr="00EC5095" w:rsidRDefault="00551CF1" w:rsidP="00A033CF">
      <w:pPr>
        <w:spacing w:after="0" w:line="240" w:lineRule="auto"/>
        <w:jc w:val="both"/>
        <w:rPr>
          <w:rFonts w:ascii="Calibri Light" w:hAnsi="Calibri Light"/>
          <w:sz w:val="21"/>
          <w:szCs w:val="21"/>
        </w:rPr>
      </w:pPr>
    </w:p>
    <w:p w14:paraId="5D0193A5" w14:textId="77777777" w:rsidR="00DB5FF7" w:rsidRDefault="00DB5FF7" w:rsidP="00A033CF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2089FE87" w14:textId="77777777" w:rsidR="00DB5FF7" w:rsidRDefault="00DB5FF7" w:rsidP="00A033CF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40EE0230" w14:textId="77777777" w:rsidR="00EC5095" w:rsidRDefault="00EC5095" w:rsidP="00A033CF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 xml:space="preserve">Prezzi e disponibilità </w:t>
      </w:r>
    </w:p>
    <w:p w14:paraId="3B0C1FC2" w14:textId="77777777" w:rsidR="00EC5095" w:rsidRPr="00A033CF" w:rsidRDefault="00EC5095" w:rsidP="00EC5095">
      <w:p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proofErr w:type="spellStart"/>
      <w:r w:rsidRPr="00A033CF">
        <w:rPr>
          <w:rFonts w:ascii="Calibri Light" w:hAnsi="Calibri Light"/>
          <w:b/>
          <w:sz w:val="20"/>
          <w:szCs w:val="20"/>
        </w:rPr>
        <w:t>Fitbit</w:t>
      </w:r>
      <w:proofErr w:type="spellEnd"/>
      <w:r w:rsidRPr="00A033C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A033CF">
        <w:rPr>
          <w:rFonts w:ascii="Calibri Light" w:hAnsi="Calibri Light"/>
          <w:b/>
          <w:sz w:val="20"/>
          <w:szCs w:val="20"/>
        </w:rPr>
        <w:t>Blaze</w:t>
      </w:r>
      <w:proofErr w:type="spellEnd"/>
      <w:r w:rsidRPr="00A033CF">
        <w:rPr>
          <w:rFonts w:ascii="Calibri Light" w:hAnsi="Calibri Light"/>
          <w:sz w:val="20"/>
          <w:szCs w:val="20"/>
        </w:rPr>
        <w:t xml:space="preserve"> è disponibile a €229,</w:t>
      </w:r>
      <w:r w:rsidRPr="00A033CF">
        <w:rPr>
          <w:rFonts w:ascii="Calibri Light" w:eastAsia="Times New Roman" w:hAnsi="Calibri Light" w:cs="Times New Roman"/>
          <w:sz w:val="20"/>
          <w:szCs w:val="20"/>
        </w:rPr>
        <w:t>99</w:t>
      </w:r>
      <w:r w:rsidRPr="00A033CF">
        <w:rPr>
          <w:rFonts w:ascii="Calibri Light" w:hAnsi="Calibri Light"/>
          <w:sz w:val="20"/>
          <w:szCs w:val="20"/>
        </w:rPr>
        <w:t xml:space="preserve">, IVA inclusa, </w:t>
      </w:r>
      <w:r w:rsidRPr="00A033CF">
        <w:rPr>
          <w:rFonts w:ascii="Calibri Light" w:hAnsi="Calibri Light"/>
          <w:color w:val="000000"/>
          <w:sz w:val="20"/>
          <w:szCs w:val="20"/>
        </w:rPr>
        <w:t xml:space="preserve">nei colori nero, blu e prugna, assieme a una collezione premium di cinturini e </w:t>
      </w:r>
      <w:r w:rsidRPr="00A033CF">
        <w:rPr>
          <w:rFonts w:ascii="Calibri Light" w:eastAsia="Calibri" w:hAnsi="Calibri Light" w:cs="Calibri"/>
          <w:color w:val="000000"/>
          <w:sz w:val="20"/>
          <w:szCs w:val="20"/>
        </w:rPr>
        <w:t>frame</w:t>
      </w:r>
      <w:r w:rsidRPr="00A033CF">
        <w:rPr>
          <w:rFonts w:ascii="Calibri Light" w:hAnsi="Calibri Light"/>
          <w:sz w:val="20"/>
          <w:szCs w:val="20"/>
        </w:rPr>
        <w:t>: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 xml:space="preserve">Classic, </w:t>
      </w:r>
      <w:r w:rsidRPr="00A033CF">
        <w:rPr>
          <w:rFonts w:ascii="Calibri Light" w:hAnsi="Calibri Light"/>
          <w:sz w:val="20"/>
          <w:szCs w:val="20"/>
        </w:rPr>
        <w:t>cinturino in gomma ad alte performance disponibile in nero, blu e prugna  (€29,99, IVA inclusa)</w:t>
      </w:r>
      <w:r>
        <w:rPr>
          <w:rFonts w:ascii="Calibri Light" w:hAnsi="Calibri Light"/>
          <w:sz w:val="20"/>
          <w:szCs w:val="20"/>
        </w:rPr>
        <w:t xml:space="preserve">; </w:t>
      </w:r>
      <w:r>
        <w:rPr>
          <w:rFonts w:ascii="Calibri Light" w:hAnsi="Calibri Light"/>
          <w:b/>
          <w:sz w:val="20"/>
          <w:szCs w:val="20"/>
        </w:rPr>
        <w:t xml:space="preserve">Luxe in pelle, </w:t>
      </w:r>
      <w:r w:rsidRPr="00A033CF">
        <w:rPr>
          <w:rFonts w:ascii="Calibri Light" w:hAnsi="Calibri Light"/>
          <w:b/>
          <w:sz w:val="20"/>
          <w:szCs w:val="20"/>
        </w:rPr>
        <w:t xml:space="preserve"> </w:t>
      </w:r>
      <w:r w:rsidRPr="00A033CF">
        <w:rPr>
          <w:rFonts w:ascii="Calibri Light" w:hAnsi="Calibri Light"/>
          <w:sz w:val="20"/>
          <w:szCs w:val="20"/>
        </w:rPr>
        <w:t>cinturino in pelle nera e cassa in acciaio inossidabile disponibi</w:t>
      </w:r>
      <w:r>
        <w:rPr>
          <w:rFonts w:ascii="Calibri Light" w:hAnsi="Calibri Light"/>
          <w:sz w:val="20"/>
          <w:szCs w:val="20"/>
        </w:rPr>
        <w:t xml:space="preserve">li in nero, grigio chiaro e cammello </w:t>
      </w:r>
      <w:r w:rsidRPr="00A033CF">
        <w:rPr>
          <w:rFonts w:ascii="Calibri Light" w:hAnsi="Calibri Light"/>
          <w:sz w:val="20"/>
          <w:szCs w:val="20"/>
        </w:rPr>
        <w:t>(€99,99, IVA inclusa)</w:t>
      </w:r>
      <w:r>
        <w:rPr>
          <w:rFonts w:ascii="Calibri Light" w:hAnsi="Calibri Light"/>
          <w:sz w:val="20"/>
          <w:szCs w:val="20"/>
        </w:rPr>
        <w:t xml:space="preserve">; </w:t>
      </w:r>
      <w:r w:rsidRPr="00A033CF">
        <w:rPr>
          <w:rFonts w:ascii="Calibri Light" w:hAnsi="Calibri Light"/>
          <w:b/>
          <w:sz w:val="20"/>
          <w:szCs w:val="20"/>
        </w:rPr>
        <w:t xml:space="preserve">Luxe in acciaio: </w:t>
      </w:r>
      <w:r w:rsidRPr="00A033CF">
        <w:rPr>
          <w:rFonts w:ascii="Calibri Light" w:hAnsi="Calibri Light"/>
          <w:sz w:val="20"/>
          <w:szCs w:val="20"/>
        </w:rPr>
        <w:t>cinturino e cassa in acciaio inossidabile (€139,99, IVA inclusa)</w:t>
      </w:r>
      <w:r>
        <w:rPr>
          <w:rFonts w:ascii="Calibri Light" w:hAnsi="Calibri Light"/>
          <w:sz w:val="20"/>
          <w:szCs w:val="20"/>
        </w:rPr>
        <w:t xml:space="preserve">. </w:t>
      </w:r>
    </w:p>
    <w:p w14:paraId="18CBA3F4" w14:textId="77777777" w:rsidR="00EC5095" w:rsidRDefault="00EC5095" w:rsidP="00A033CF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4F5FD161" w14:textId="05D6B432" w:rsidR="00A033CF" w:rsidRPr="00A033CF" w:rsidRDefault="00A033CF" w:rsidP="00A033CF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A033CF">
        <w:rPr>
          <w:rFonts w:ascii="Calibri Light" w:hAnsi="Calibri Light"/>
          <w:b/>
          <w:sz w:val="20"/>
          <w:szCs w:val="20"/>
        </w:rPr>
        <w:t>Fitbit Alta</w:t>
      </w:r>
      <w:r w:rsidRPr="00A033CF">
        <w:rPr>
          <w:rFonts w:ascii="Calibri Light" w:hAnsi="Calibri Light"/>
          <w:sz w:val="20"/>
          <w:szCs w:val="20"/>
        </w:rPr>
        <w:t xml:space="preserve"> è disponibile a €139,99 nei colori </w:t>
      </w:r>
      <w:r>
        <w:rPr>
          <w:rFonts w:ascii="Calibri Light" w:hAnsi="Calibri Light"/>
          <w:sz w:val="20"/>
          <w:szCs w:val="20"/>
        </w:rPr>
        <w:t xml:space="preserve">nero, blu, verde acqua e prugna, e con diversi accessori </w:t>
      </w:r>
      <w:r w:rsidRPr="00A033CF">
        <w:rPr>
          <w:rFonts w:ascii="Calibri Light" w:hAnsi="Calibri Light"/>
          <w:sz w:val="20"/>
          <w:szCs w:val="20"/>
        </w:rPr>
        <w:t xml:space="preserve">disponibili: </w:t>
      </w:r>
      <w:r w:rsidRPr="00A033CF">
        <w:rPr>
          <w:rFonts w:ascii="Calibri Light" w:hAnsi="Calibri Light"/>
          <w:b/>
          <w:sz w:val="20"/>
          <w:szCs w:val="20"/>
        </w:rPr>
        <w:t>cinturini classic</w:t>
      </w:r>
      <w:r w:rsidRPr="00A033CF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in gomma </w:t>
      </w:r>
      <w:r w:rsidRPr="00A033CF">
        <w:rPr>
          <w:rFonts w:ascii="Calibri Light" w:hAnsi="Calibri Light"/>
          <w:sz w:val="20"/>
          <w:szCs w:val="20"/>
        </w:rPr>
        <w:t xml:space="preserve">disponibili nei colori nero, blu, verde acqua e prugna </w:t>
      </w:r>
      <w:r>
        <w:rPr>
          <w:rFonts w:ascii="Calibri Light" w:hAnsi="Calibri Light"/>
          <w:sz w:val="20"/>
          <w:szCs w:val="20"/>
        </w:rPr>
        <w:t>(€29,99), c</w:t>
      </w:r>
      <w:r w:rsidRPr="00A033CF">
        <w:rPr>
          <w:rFonts w:ascii="Calibri Light" w:hAnsi="Calibri Light"/>
          <w:sz w:val="20"/>
          <w:szCs w:val="20"/>
        </w:rPr>
        <w:t xml:space="preserve">inturino </w:t>
      </w:r>
      <w:r w:rsidRPr="00A033CF">
        <w:rPr>
          <w:rFonts w:ascii="Calibri Light" w:hAnsi="Calibri Light"/>
          <w:b/>
          <w:sz w:val="20"/>
          <w:szCs w:val="20"/>
        </w:rPr>
        <w:t>Luxe in pelle</w:t>
      </w:r>
      <w:r w:rsidRPr="00A033CF">
        <w:rPr>
          <w:rFonts w:ascii="Calibri Light" w:hAnsi="Calibri Light"/>
          <w:sz w:val="20"/>
          <w:szCs w:val="20"/>
        </w:rPr>
        <w:t xml:space="preserve"> disponibile nei colori grafite e rosa (€69,99);  </w:t>
      </w:r>
      <w:r>
        <w:rPr>
          <w:rFonts w:ascii="Calibri Light" w:hAnsi="Calibri Light"/>
          <w:sz w:val="20"/>
          <w:szCs w:val="20"/>
        </w:rPr>
        <w:t>c</w:t>
      </w:r>
      <w:r w:rsidRPr="00A033CF">
        <w:rPr>
          <w:rFonts w:ascii="Calibri Light" w:hAnsi="Calibri Light"/>
          <w:sz w:val="20"/>
          <w:szCs w:val="20"/>
        </w:rPr>
        <w:t xml:space="preserve">inturino </w:t>
      </w:r>
      <w:r w:rsidRPr="00A033CF">
        <w:rPr>
          <w:rFonts w:ascii="Calibri Light" w:hAnsi="Calibri Light"/>
          <w:b/>
          <w:sz w:val="20"/>
          <w:szCs w:val="20"/>
        </w:rPr>
        <w:t>Luxe in acciaio</w:t>
      </w:r>
      <w:r w:rsidRPr="00A033CF">
        <w:rPr>
          <w:rFonts w:ascii="Calibri Light" w:hAnsi="Calibri Light"/>
          <w:sz w:val="20"/>
          <w:szCs w:val="20"/>
        </w:rPr>
        <w:t xml:space="preserve"> inossidabile (€99,99) in arrivo </w:t>
      </w:r>
      <w:r>
        <w:rPr>
          <w:rFonts w:ascii="Calibri Light" w:hAnsi="Calibri Light"/>
          <w:sz w:val="20"/>
          <w:szCs w:val="20"/>
        </w:rPr>
        <w:t xml:space="preserve">quest’estate. </w:t>
      </w:r>
    </w:p>
    <w:p w14:paraId="6C25AFAC" w14:textId="77777777" w:rsidR="00A033CF" w:rsidRDefault="00A033CF" w:rsidP="00FE0A3E">
      <w:pPr>
        <w:spacing w:after="0" w:line="240" w:lineRule="auto"/>
        <w:jc w:val="both"/>
        <w:rPr>
          <w:rFonts w:ascii="Calibri Light" w:hAnsi="Calibri Light"/>
          <w:sz w:val="21"/>
          <w:szCs w:val="21"/>
        </w:rPr>
      </w:pPr>
    </w:p>
    <w:p w14:paraId="04EB4730" w14:textId="5116A0DA" w:rsidR="00A033CF" w:rsidRDefault="00A033CF" w:rsidP="00FE0A3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1"/>
          <w:szCs w:val="21"/>
        </w:rPr>
        <w:t>**</w:t>
      </w:r>
    </w:p>
    <w:p w14:paraId="6A29A068" w14:textId="71F08EAA" w:rsidR="00FE0A3E" w:rsidRDefault="00C83AF0" w:rsidP="00FE0A3E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853336">
        <w:rPr>
          <w:rFonts w:ascii="Calibri Light" w:hAnsi="Calibri Light"/>
          <w:i/>
          <w:sz w:val="20"/>
          <w:szCs w:val="20"/>
        </w:rPr>
        <w:t>Fitbit</w:t>
      </w:r>
      <w:proofErr w:type="spellEnd"/>
      <w:r w:rsidRPr="00853336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02424E">
        <w:rPr>
          <w:rFonts w:ascii="Calibri Light" w:hAnsi="Calibri Light"/>
          <w:i/>
          <w:sz w:val="20"/>
          <w:szCs w:val="20"/>
        </w:rPr>
        <w:t>Daily</w:t>
      </w:r>
      <w:proofErr w:type="spellEnd"/>
      <w:r w:rsidR="0002424E">
        <w:rPr>
          <w:rFonts w:ascii="Calibri Light" w:hAnsi="Calibri Light"/>
          <w:i/>
          <w:sz w:val="20"/>
          <w:szCs w:val="20"/>
        </w:rPr>
        <w:t xml:space="preserve"> </w:t>
      </w:r>
      <w:proofErr w:type="spellStart"/>
      <w:r w:rsidR="00853336" w:rsidRPr="00853336">
        <w:rPr>
          <w:rFonts w:ascii="Calibri Light" w:hAnsi="Calibri Light"/>
          <w:i/>
          <w:sz w:val="20"/>
          <w:szCs w:val="20"/>
        </w:rPr>
        <w:t>Gym</w:t>
      </w:r>
      <w:proofErr w:type="spellEnd"/>
      <w:r w:rsidR="0085333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è aperta e visitabile durante tutta la settimana del Salone del Mobile di Milano, </w:t>
      </w:r>
      <w:r w:rsidRPr="009D652A">
        <w:rPr>
          <w:rFonts w:ascii="Calibri Light" w:hAnsi="Calibri Light"/>
          <w:b/>
          <w:sz w:val="20"/>
          <w:szCs w:val="20"/>
        </w:rPr>
        <w:t>d</w:t>
      </w:r>
      <w:r w:rsidR="00E41B1C" w:rsidRPr="009D652A">
        <w:rPr>
          <w:rFonts w:ascii="Calibri Light" w:hAnsi="Calibri Light"/>
          <w:b/>
          <w:sz w:val="20"/>
          <w:szCs w:val="20"/>
        </w:rPr>
        <w:t>al</w:t>
      </w:r>
      <w:r w:rsidRPr="009D652A">
        <w:rPr>
          <w:rFonts w:ascii="Calibri Light" w:hAnsi="Calibri Light"/>
          <w:b/>
          <w:sz w:val="20"/>
          <w:szCs w:val="20"/>
        </w:rPr>
        <w:t xml:space="preserve"> </w:t>
      </w:r>
      <w:r w:rsidR="00732613" w:rsidRPr="009D652A">
        <w:rPr>
          <w:rFonts w:ascii="Calibri Light" w:hAnsi="Calibri Light"/>
          <w:b/>
          <w:sz w:val="20"/>
          <w:szCs w:val="20"/>
        </w:rPr>
        <w:t xml:space="preserve">12 </w:t>
      </w:r>
      <w:r w:rsidRPr="009D652A">
        <w:rPr>
          <w:rFonts w:ascii="Calibri Light" w:hAnsi="Calibri Light"/>
          <w:b/>
          <w:sz w:val="20"/>
          <w:szCs w:val="20"/>
        </w:rPr>
        <w:t>al 17 aprile,</w:t>
      </w:r>
      <w:r w:rsidRPr="00C83AF0">
        <w:rPr>
          <w:rFonts w:ascii="Calibri Light" w:hAnsi="Calibri Light"/>
          <w:b/>
          <w:sz w:val="20"/>
          <w:szCs w:val="20"/>
        </w:rPr>
        <w:t xml:space="preserve"> presso</w:t>
      </w:r>
      <w:r w:rsidR="0002424E">
        <w:rPr>
          <w:rFonts w:ascii="Calibri Light" w:hAnsi="Calibri Light"/>
          <w:b/>
          <w:sz w:val="20"/>
          <w:szCs w:val="20"/>
        </w:rPr>
        <w:t xml:space="preserve"> l’Arsenale esterno</w:t>
      </w:r>
      <w:r w:rsidRPr="00C83AF0">
        <w:rPr>
          <w:rFonts w:ascii="Calibri Light" w:hAnsi="Calibri Light"/>
          <w:b/>
          <w:sz w:val="20"/>
          <w:szCs w:val="20"/>
        </w:rPr>
        <w:t xml:space="preserve"> l’Opificio 31 di via Tortona, 31. </w:t>
      </w:r>
    </w:p>
    <w:p w14:paraId="1F1B2BFE" w14:textId="77777777" w:rsidR="00CD684D" w:rsidRDefault="00CD684D" w:rsidP="00E87D3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707383CA" w14:textId="1A93D864" w:rsidR="00CD684D" w:rsidRPr="00D923DE" w:rsidRDefault="00CD684D" w:rsidP="00E87D3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</w:t>
      </w:r>
    </w:p>
    <w:p w14:paraId="01DD7202" w14:textId="77777777" w:rsidR="00DB5FF7" w:rsidRDefault="003E2C80" w:rsidP="00C83AF0">
      <w:pPr>
        <w:jc w:val="both"/>
        <w:rPr>
          <w:rStyle w:val="Collegamentoipertestuale"/>
          <w:rFonts w:ascii="Calibri Light" w:hAnsi="Calibri Light"/>
          <w:sz w:val="20"/>
          <w:szCs w:val="20"/>
        </w:rPr>
      </w:pPr>
      <w:r w:rsidRPr="00C83AF0">
        <w:rPr>
          <w:rFonts w:ascii="Calibri Light" w:hAnsi="Calibri Light"/>
          <w:b/>
          <w:color w:val="000000"/>
          <w:sz w:val="20"/>
          <w:szCs w:val="20"/>
        </w:rPr>
        <w:t xml:space="preserve">Per maggiori informazioni: </w:t>
      </w:r>
      <w:hyperlink r:id="rId14" w:history="1">
        <w:r w:rsidR="00E87D33" w:rsidRPr="00C83AF0">
          <w:rPr>
            <w:rStyle w:val="Collegamentoipertestuale"/>
            <w:rFonts w:ascii="Calibri Light" w:hAnsi="Calibri Light"/>
            <w:sz w:val="20"/>
            <w:szCs w:val="20"/>
          </w:rPr>
          <w:t>www.fitbit.com</w:t>
        </w:r>
      </w:hyperlink>
    </w:p>
    <w:p w14:paraId="1013D62F" w14:textId="276B5DFE" w:rsidR="00DB5FF7" w:rsidRPr="00DB5FF7" w:rsidRDefault="00DB5FF7" w:rsidP="00C83AF0">
      <w:pPr>
        <w:jc w:val="both"/>
        <w:rPr>
          <w:rFonts w:ascii="Calibri Light" w:hAnsi="Calibri Light" w:cs="GothamBook"/>
          <w:sz w:val="20"/>
          <w:lang w:val="en-US"/>
        </w:rPr>
      </w:pPr>
      <w:r w:rsidRPr="00DB5FF7">
        <w:rPr>
          <w:rFonts w:ascii="Calibri Light" w:hAnsi="Calibri Light"/>
          <w:sz w:val="20"/>
          <w:lang w:val="en-US"/>
        </w:rPr>
        <w:t>Facebook:</w:t>
      </w:r>
      <w:r w:rsidR="00B00EFE">
        <w:fldChar w:fldCharType="begin"/>
      </w:r>
      <w:r w:rsidR="00B00EFE" w:rsidRPr="00B00EFE">
        <w:rPr>
          <w:lang w:val="en-US"/>
        </w:rPr>
        <w:instrText xml:space="preserve"> HYPERLINK "https://www.facebook.com/fitbit/?fref=ts" </w:instrText>
      </w:r>
      <w:r w:rsidR="00B00EFE">
        <w:fldChar w:fldCharType="separate"/>
      </w:r>
      <w:r>
        <w:rPr>
          <w:rStyle w:val="Collegamentoipertestuale"/>
          <w:rFonts w:ascii="Calibri Light" w:hAnsi="Calibri Light"/>
          <w:sz w:val="20"/>
          <w:u w:val="none"/>
          <w:lang w:val="en-US"/>
        </w:rPr>
        <w:t xml:space="preserve"> </w:t>
      </w:r>
      <w:r w:rsidRPr="00DB5FF7">
        <w:rPr>
          <w:rStyle w:val="Collegamentoipertestuale"/>
          <w:rFonts w:ascii="Calibri Light" w:hAnsi="Calibri Light"/>
          <w:sz w:val="20"/>
          <w:lang w:val="en-US"/>
        </w:rPr>
        <w:t>Fitbit</w:t>
      </w:r>
      <w:r w:rsidR="00B00EFE">
        <w:rPr>
          <w:rStyle w:val="Collegamentoipertestuale"/>
          <w:rFonts w:ascii="Calibri Light" w:hAnsi="Calibri Light"/>
          <w:sz w:val="20"/>
          <w:lang w:val="en-US"/>
        </w:rPr>
        <w:fldChar w:fldCharType="end"/>
      </w:r>
      <w:r w:rsidRPr="00DB5FF7">
        <w:rPr>
          <w:rFonts w:ascii="Calibri Light" w:hAnsi="Calibri Light"/>
          <w:sz w:val="20"/>
          <w:lang w:val="en-US"/>
        </w:rPr>
        <w:t xml:space="preserve"> Twitter:</w:t>
      </w:r>
      <w:r w:rsidRPr="00DB5FF7">
        <w:rPr>
          <w:rStyle w:val="Collegamentoipertestuale"/>
          <w:rFonts w:ascii="Calibri Light" w:hAnsi="Calibri Light"/>
          <w:sz w:val="20"/>
          <w:lang w:val="en-US"/>
        </w:rPr>
        <w:t>@</w:t>
      </w:r>
      <w:proofErr w:type="spellStart"/>
      <w:r w:rsidRPr="00DB5FF7">
        <w:rPr>
          <w:rStyle w:val="Collegamentoipertestuale"/>
          <w:rFonts w:ascii="Calibri Light" w:hAnsi="Calibri Light"/>
          <w:sz w:val="20"/>
          <w:lang w:val="en-US"/>
        </w:rPr>
        <w:t>Fitbit_Italy</w:t>
      </w:r>
      <w:proofErr w:type="spellEnd"/>
      <w:r w:rsidRPr="00DB5FF7">
        <w:rPr>
          <w:rStyle w:val="Collegamentoipertestuale"/>
          <w:rFonts w:ascii="Calibri Light" w:hAnsi="Calibri Light"/>
          <w:sz w:val="20"/>
          <w:lang w:val="en-US"/>
        </w:rPr>
        <w:t xml:space="preserve"> </w:t>
      </w:r>
      <w:r w:rsidRPr="00DB5FF7">
        <w:rPr>
          <w:rFonts w:ascii="Calibri Light" w:hAnsi="Calibri Light"/>
          <w:sz w:val="20"/>
          <w:lang w:val="en-US"/>
        </w:rPr>
        <w:t xml:space="preserve">Instagram </w:t>
      </w:r>
      <w:r w:rsidR="00B00EFE">
        <w:fldChar w:fldCharType="begin"/>
      </w:r>
      <w:r w:rsidR="00B00EFE" w:rsidRPr="00B00EFE">
        <w:rPr>
          <w:lang w:val="en-US"/>
        </w:rPr>
        <w:instrText xml:space="preserve"> HYPERLINK "https://www.instagram.com/fitbiteurope/" </w:instrText>
      </w:r>
      <w:r w:rsidR="00B00EFE">
        <w:fldChar w:fldCharType="separate"/>
      </w:r>
      <w:r w:rsidRPr="00DB5FF7">
        <w:rPr>
          <w:rStyle w:val="Collegamentoipertestuale"/>
          <w:rFonts w:ascii="Calibri Light" w:hAnsi="Calibri Light" w:cs="GothamBook"/>
          <w:sz w:val="20"/>
          <w:lang w:val="en-US"/>
        </w:rPr>
        <w:t>@</w:t>
      </w:r>
      <w:proofErr w:type="spellStart"/>
      <w:r w:rsidRPr="00DB5FF7">
        <w:rPr>
          <w:rStyle w:val="Collegamentoipertestuale"/>
          <w:rFonts w:ascii="Calibri Light" w:hAnsi="Calibri Light" w:cs="GothamBook"/>
          <w:sz w:val="20"/>
          <w:lang w:val="en-US"/>
        </w:rPr>
        <w:t>fitbiteurope</w:t>
      </w:r>
      <w:proofErr w:type="spellEnd"/>
      <w:r w:rsidR="00B00EFE">
        <w:rPr>
          <w:rStyle w:val="Collegamentoipertestuale"/>
          <w:rFonts w:ascii="Calibri Light" w:hAnsi="Calibri Light" w:cs="GothamBook"/>
          <w:sz w:val="20"/>
          <w:lang w:val="en-US"/>
        </w:rPr>
        <w:fldChar w:fldCharType="end"/>
      </w:r>
    </w:p>
    <w:p w14:paraId="1F44F0F3" w14:textId="77777777" w:rsidR="00C83AF0" w:rsidRDefault="003E2C80" w:rsidP="00C83AF0">
      <w:pPr>
        <w:jc w:val="both"/>
        <w:rPr>
          <w:rFonts w:ascii="Calibri Light" w:hAnsi="Calibri Light"/>
          <w:color w:val="000000"/>
          <w:sz w:val="20"/>
          <w:szCs w:val="20"/>
        </w:rPr>
      </w:pPr>
      <w:r w:rsidRPr="00C83AF0">
        <w:rPr>
          <w:rFonts w:ascii="Calibri Light" w:hAnsi="Calibri Light"/>
          <w:b/>
          <w:color w:val="000000"/>
          <w:sz w:val="20"/>
          <w:szCs w:val="20"/>
        </w:rPr>
        <w:t>Ufficio stampa</w:t>
      </w:r>
      <w:r w:rsidRPr="00C83AF0">
        <w:rPr>
          <w:rFonts w:ascii="Calibri Light" w:hAnsi="Calibri Light"/>
          <w:color w:val="000000"/>
          <w:sz w:val="20"/>
          <w:szCs w:val="20"/>
        </w:rPr>
        <w:t xml:space="preserve"> </w:t>
      </w:r>
    </w:p>
    <w:p w14:paraId="23165493" w14:textId="32DC6788" w:rsidR="00C83AF0" w:rsidRPr="00C83AF0" w:rsidRDefault="003E2C80" w:rsidP="00C83AF0">
      <w:pPr>
        <w:spacing w:after="0"/>
        <w:jc w:val="both"/>
        <w:rPr>
          <w:rFonts w:ascii="Calibri Light" w:hAnsi="Calibri Light"/>
          <w:b/>
          <w:sz w:val="20"/>
          <w:szCs w:val="20"/>
        </w:rPr>
      </w:pPr>
      <w:r w:rsidRPr="00C83AF0">
        <w:rPr>
          <w:rFonts w:ascii="Calibri Light" w:hAnsi="Calibri Light"/>
          <w:b/>
          <w:sz w:val="20"/>
          <w:szCs w:val="20"/>
        </w:rPr>
        <w:t xml:space="preserve">FleishmanHillard  </w:t>
      </w:r>
    </w:p>
    <w:p w14:paraId="45A5B26E" w14:textId="2AB7550F" w:rsidR="00C83AF0" w:rsidRPr="00CD684D" w:rsidRDefault="003E2C80" w:rsidP="00C83AF0">
      <w:pPr>
        <w:spacing w:after="0" w:line="240" w:lineRule="auto"/>
        <w:jc w:val="both"/>
        <w:rPr>
          <w:rStyle w:val="Collegamentoipertestuale"/>
          <w:rFonts w:ascii="Calibri Light" w:hAnsi="Calibri Light"/>
          <w:sz w:val="20"/>
          <w:szCs w:val="20"/>
        </w:rPr>
      </w:pPr>
      <w:r w:rsidRPr="00CD684D">
        <w:rPr>
          <w:rFonts w:ascii="Calibri Light" w:hAnsi="Calibri Light"/>
          <w:sz w:val="20"/>
          <w:szCs w:val="20"/>
        </w:rPr>
        <w:t>Email</w:t>
      </w:r>
      <w:r w:rsidRPr="00CD684D">
        <w:rPr>
          <w:rFonts w:ascii="Calibri Light" w:hAnsi="Calibri Light"/>
          <w:color w:val="000000"/>
          <w:sz w:val="20"/>
          <w:szCs w:val="20"/>
        </w:rPr>
        <w:t xml:space="preserve">: </w:t>
      </w:r>
      <w:hyperlink r:id="rId15" w:history="1">
        <w:r w:rsidRPr="00CD684D">
          <w:rPr>
            <w:rStyle w:val="Collegamentoipertestuale"/>
            <w:rFonts w:ascii="Calibri Light" w:hAnsi="Calibri Light"/>
            <w:sz w:val="20"/>
            <w:szCs w:val="20"/>
          </w:rPr>
          <w:t>Italy.fitbit@fleishmaneurope.com</w:t>
        </w:r>
      </w:hyperlink>
    </w:p>
    <w:p w14:paraId="3CD99A07" w14:textId="23C97845" w:rsidR="00B935BC" w:rsidRPr="00C83AF0" w:rsidRDefault="00C83AF0" w:rsidP="00C83AF0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D684D">
        <w:rPr>
          <w:rFonts w:ascii="Calibri Light" w:hAnsi="Calibri Light"/>
          <w:color w:val="000000"/>
          <w:sz w:val="20"/>
          <w:szCs w:val="20"/>
        </w:rPr>
        <w:t>Tel: G</w:t>
      </w:r>
      <w:r w:rsidR="003E2C80" w:rsidRPr="00C83AF0">
        <w:rPr>
          <w:rFonts w:ascii="Calibri Light" w:hAnsi="Calibri Light"/>
          <w:color w:val="000000"/>
          <w:sz w:val="20"/>
          <w:szCs w:val="20"/>
        </w:rPr>
        <w:t xml:space="preserve">razia Coppola +39 344 12 40 304 </w:t>
      </w:r>
    </w:p>
    <w:p w14:paraId="5447E8B8" w14:textId="77777777" w:rsidR="00B935BC" w:rsidRPr="00C83AF0" w:rsidRDefault="00B935BC" w:rsidP="00F007F6">
      <w:pPr>
        <w:rPr>
          <w:rFonts w:ascii="Calibri Light" w:hAnsi="Calibri Light"/>
          <w:color w:val="000000"/>
          <w:sz w:val="21"/>
          <w:szCs w:val="21"/>
        </w:rPr>
      </w:pPr>
    </w:p>
    <w:sectPr w:rsidR="00B935BC" w:rsidRPr="00C83AF0" w:rsidSect="00D923DE">
      <w:footerReference w:type="default" r:id="rId16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582B" w14:textId="77777777" w:rsidR="00BB0D39" w:rsidRDefault="00BB0D39" w:rsidP="004B79F3">
      <w:pPr>
        <w:spacing w:after="0" w:line="240" w:lineRule="auto"/>
      </w:pPr>
      <w:r>
        <w:separator/>
      </w:r>
    </w:p>
  </w:endnote>
  <w:endnote w:type="continuationSeparator" w:id="0">
    <w:p w14:paraId="3F55C3E2" w14:textId="77777777" w:rsidR="00BB0D39" w:rsidRDefault="00BB0D39" w:rsidP="004B79F3">
      <w:pPr>
        <w:spacing w:after="0" w:line="240" w:lineRule="auto"/>
      </w:pPr>
      <w:r>
        <w:continuationSeparator/>
      </w:r>
    </w:p>
  </w:endnote>
  <w:endnote w:type="continuationNotice" w:id="1">
    <w:p w14:paraId="70AC72BA" w14:textId="77777777" w:rsidR="00BB0D39" w:rsidRDefault="00BB0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17EF" w14:textId="7FE7C1BD" w:rsidR="00107EF7" w:rsidRPr="00107EF7" w:rsidRDefault="00107EF7" w:rsidP="003E2C80">
    <w:pPr>
      <w:pStyle w:val="Pidipagina"/>
      <w:rPr>
        <w:sz w:val="16"/>
        <w:szCs w:val="16"/>
      </w:rPr>
    </w:pPr>
  </w:p>
  <w:p w14:paraId="740A0D53" w14:textId="77777777" w:rsidR="004B79F3" w:rsidRDefault="004B79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8ACF" w14:textId="77777777" w:rsidR="00BB0D39" w:rsidRDefault="00BB0D39" w:rsidP="004B79F3">
      <w:pPr>
        <w:spacing w:after="0" w:line="240" w:lineRule="auto"/>
      </w:pPr>
      <w:r>
        <w:separator/>
      </w:r>
    </w:p>
  </w:footnote>
  <w:footnote w:type="continuationSeparator" w:id="0">
    <w:p w14:paraId="02AB9023" w14:textId="77777777" w:rsidR="00BB0D39" w:rsidRDefault="00BB0D39" w:rsidP="004B79F3">
      <w:pPr>
        <w:spacing w:after="0" w:line="240" w:lineRule="auto"/>
      </w:pPr>
      <w:r>
        <w:continuationSeparator/>
      </w:r>
    </w:p>
  </w:footnote>
  <w:footnote w:type="continuationNotice" w:id="1">
    <w:p w14:paraId="4A9D9997" w14:textId="77777777" w:rsidR="00BB0D39" w:rsidRDefault="00BB0D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701A6"/>
    <w:multiLevelType w:val="hybridMultilevel"/>
    <w:tmpl w:val="B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BD3"/>
    <w:multiLevelType w:val="hybridMultilevel"/>
    <w:tmpl w:val="D5E6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030DC"/>
    <w:multiLevelType w:val="hybridMultilevel"/>
    <w:tmpl w:val="4EB4AC12"/>
    <w:lvl w:ilvl="0" w:tplc="A6A6A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BE2"/>
    <w:multiLevelType w:val="hybridMultilevel"/>
    <w:tmpl w:val="351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81728"/>
    <w:multiLevelType w:val="hybridMultilevel"/>
    <w:tmpl w:val="38C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2169"/>
    <w:multiLevelType w:val="multilevel"/>
    <w:tmpl w:val="EDBA9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53610"/>
    <w:multiLevelType w:val="hybridMultilevel"/>
    <w:tmpl w:val="C418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3A8"/>
    <w:multiLevelType w:val="hybridMultilevel"/>
    <w:tmpl w:val="8E74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F758D1"/>
    <w:multiLevelType w:val="hybridMultilevel"/>
    <w:tmpl w:val="310E586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B7801"/>
    <w:multiLevelType w:val="multilevel"/>
    <w:tmpl w:val="20164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6E84B4F"/>
    <w:multiLevelType w:val="hybridMultilevel"/>
    <w:tmpl w:val="C5F4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ECF"/>
    <w:multiLevelType w:val="multilevel"/>
    <w:tmpl w:val="0300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BDB"/>
    <w:multiLevelType w:val="hybridMultilevel"/>
    <w:tmpl w:val="4710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B64E0"/>
    <w:multiLevelType w:val="hybridMultilevel"/>
    <w:tmpl w:val="7FC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D78A5"/>
    <w:multiLevelType w:val="multilevel"/>
    <w:tmpl w:val="641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33DCC"/>
    <w:multiLevelType w:val="hybridMultilevel"/>
    <w:tmpl w:val="156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B159F"/>
    <w:multiLevelType w:val="multilevel"/>
    <w:tmpl w:val="43E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0563A"/>
    <w:multiLevelType w:val="multilevel"/>
    <w:tmpl w:val="8F1A3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65D75"/>
    <w:multiLevelType w:val="multilevel"/>
    <w:tmpl w:val="1C2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93735"/>
    <w:multiLevelType w:val="hybridMultilevel"/>
    <w:tmpl w:val="1D5C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73218"/>
    <w:multiLevelType w:val="hybridMultilevel"/>
    <w:tmpl w:val="F5A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2792F"/>
    <w:multiLevelType w:val="hybridMultilevel"/>
    <w:tmpl w:val="8CD8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D714B"/>
    <w:multiLevelType w:val="hybridMultilevel"/>
    <w:tmpl w:val="5A8C3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E32DA"/>
    <w:multiLevelType w:val="multilevel"/>
    <w:tmpl w:val="2AB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704A1"/>
    <w:multiLevelType w:val="multilevel"/>
    <w:tmpl w:val="6D54B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855D2A"/>
    <w:multiLevelType w:val="multilevel"/>
    <w:tmpl w:val="A5D8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F1B6198"/>
    <w:multiLevelType w:val="hybridMultilevel"/>
    <w:tmpl w:val="AF3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5774F"/>
    <w:multiLevelType w:val="multilevel"/>
    <w:tmpl w:val="B5C60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B78F9"/>
    <w:multiLevelType w:val="hybridMultilevel"/>
    <w:tmpl w:val="50986028"/>
    <w:lvl w:ilvl="0" w:tplc="A6021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C5BE9"/>
    <w:multiLevelType w:val="multilevel"/>
    <w:tmpl w:val="9FD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B60B5"/>
    <w:multiLevelType w:val="multilevel"/>
    <w:tmpl w:val="9294D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767B58"/>
    <w:multiLevelType w:val="multilevel"/>
    <w:tmpl w:val="5BA88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769539B"/>
    <w:multiLevelType w:val="hybridMultilevel"/>
    <w:tmpl w:val="A5924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6E31A1"/>
    <w:multiLevelType w:val="hybridMultilevel"/>
    <w:tmpl w:val="55CAB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1"/>
  </w:num>
  <w:num w:numId="4">
    <w:abstractNumId w:val="6"/>
  </w:num>
  <w:num w:numId="5">
    <w:abstractNumId w:val="18"/>
  </w:num>
  <w:num w:numId="6">
    <w:abstractNumId w:val="14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24"/>
  </w:num>
  <w:num w:numId="16">
    <w:abstractNumId w:val="29"/>
  </w:num>
  <w:num w:numId="17">
    <w:abstractNumId w:val="3"/>
  </w:num>
  <w:num w:numId="18">
    <w:abstractNumId w:val="8"/>
  </w:num>
  <w:num w:numId="19">
    <w:abstractNumId w:val="11"/>
  </w:num>
  <w:num w:numId="20">
    <w:abstractNumId w:val="33"/>
  </w:num>
  <w:num w:numId="21">
    <w:abstractNumId w:val="19"/>
  </w:num>
  <w:num w:numId="22">
    <w:abstractNumId w:val="30"/>
  </w:num>
  <w:num w:numId="23">
    <w:abstractNumId w:val="1"/>
  </w:num>
  <w:num w:numId="24">
    <w:abstractNumId w:val="27"/>
  </w:num>
  <w:num w:numId="25">
    <w:abstractNumId w:val="9"/>
  </w:num>
  <w:num w:numId="26">
    <w:abstractNumId w:val="17"/>
  </w:num>
  <w:num w:numId="27">
    <w:abstractNumId w:val="12"/>
  </w:num>
  <w:num w:numId="28">
    <w:abstractNumId w:val="15"/>
  </w:num>
  <w:num w:numId="29">
    <w:abstractNumId w:val="21"/>
  </w:num>
  <w:num w:numId="30">
    <w:abstractNumId w:val="13"/>
  </w:num>
  <w:num w:numId="31">
    <w:abstractNumId w:val="16"/>
  </w:num>
  <w:num w:numId="32">
    <w:abstractNumId w:val="4"/>
  </w:num>
  <w:num w:numId="33">
    <w:abstractNumId w:val="7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C"/>
    <w:rsid w:val="00002DFE"/>
    <w:rsid w:val="0000399C"/>
    <w:rsid w:val="00010B4F"/>
    <w:rsid w:val="00012812"/>
    <w:rsid w:val="00014343"/>
    <w:rsid w:val="00021CD1"/>
    <w:rsid w:val="0002424E"/>
    <w:rsid w:val="00025273"/>
    <w:rsid w:val="00026440"/>
    <w:rsid w:val="00032E90"/>
    <w:rsid w:val="00042E83"/>
    <w:rsid w:val="00043923"/>
    <w:rsid w:val="000448B6"/>
    <w:rsid w:val="00047267"/>
    <w:rsid w:val="000534A1"/>
    <w:rsid w:val="00055B0F"/>
    <w:rsid w:val="00057928"/>
    <w:rsid w:val="0006613D"/>
    <w:rsid w:val="00076C5F"/>
    <w:rsid w:val="00077204"/>
    <w:rsid w:val="0008258A"/>
    <w:rsid w:val="0008368B"/>
    <w:rsid w:val="000903FA"/>
    <w:rsid w:val="000A2C9C"/>
    <w:rsid w:val="000B2AF8"/>
    <w:rsid w:val="000B3C31"/>
    <w:rsid w:val="000C4677"/>
    <w:rsid w:val="000E6F89"/>
    <w:rsid w:val="000F287E"/>
    <w:rsid w:val="000F4537"/>
    <w:rsid w:val="000F4988"/>
    <w:rsid w:val="00107EF7"/>
    <w:rsid w:val="001109A5"/>
    <w:rsid w:val="00115968"/>
    <w:rsid w:val="001231D0"/>
    <w:rsid w:val="001250ED"/>
    <w:rsid w:val="00126AB3"/>
    <w:rsid w:val="00126F9B"/>
    <w:rsid w:val="0013193F"/>
    <w:rsid w:val="001342FD"/>
    <w:rsid w:val="00137534"/>
    <w:rsid w:val="0015259C"/>
    <w:rsid w:val="001545FE"/>
    <w:rsid w:val="00166B0B"/>
    <w:rsid w:val="00172D41"/>
    <w:rsid w:val="00174EF4"/>
    <w:rsid w:val="001809A7"/>
    <w:rsid w:val="00181DFF"/>
    <w:rsid w:val="00184511"/>
    <w:rsid w:val="001916F4"/>
    <w:rsid w:val="00195052"/>
    <w:rsid w:val="001A045C"/>
    <w:rsid w:val="001B09AE"/>
    <w:rsid w:val="001B4FF5"/>
    <w:rsid w:val="001C2147"/>
    <w:rsid w:val="001C62F6"/>
    <w:rsid w:val="001D7A6A"/>
    <w:rsid w:val="001E1EEB"/>
    <w:rsid w:val="001E4CE9"/>
    <w:rsid w:val="001E59FC"/>
    <w:rsid w:val="001E6E26"/>
    <w:rsid w:val="001F15A2"/>
    <w:rsid w:val="001F3C3C"/>
    <w:rsid w:val="001F60C5"/>
    <w:rsid w:val="00202FD8"/>
    <w:rsid w:val="002064D5"/>
    <w:rsid w:val="002125D6"/>
    <w:rsid w:val="00220EE2"/>
    <w:rsid w:val="00223F12"/>
    <w:rsid w:val="002308BA"/>
    <w:rsid w:val="002335DA"/>
    <w:rsid w:val="002339A1"/>
    <w:rsid w:val="00235341"/>
    <w:rsid w:val="0024530E"/>
    <w:rsid w:val="0025145F"/>
    <w:rsid w:val="0025286E"/>
    <w:rsid w:val="00253B4C"/>
    <w:rsid w:val="00255A44"/>
    <w:rsid w:val="002600E0"/>
    <w:rsid w:val="0026118E"/>
    <w:rsid w:val="0027247B"/>
    <w:rsid w:val="00274D14"/>
    <w:rsid w:val="00275A7C"/>
    <w:rsid w:val="002807A1"/>
    <w:rsid w:val="00287330"/>
    <w:rsid w:val="002971BC"/>
    <w:rsid w:val="002A278F"/>
    <w:rsid w:val="002A7EF7"/>
    <w:rsid w:val="002B0D1C"/>
    <w:rsid w:val="002B0FBD"/>
    <w:rsid w:val="002B5540"/>
    <w:rsid w:val="002C3765"/>
    <w:rsid w:val="002D2168"/>
    <w:rsid w:val="002D253A"/>
    <w:rsid w:val="002D7550"/>
    <w:rsid w:val="002D75E2"/>
    <w:rsid w:val="002D766E"/>
    <w:rsid w:val="002E21D8"/>
    <w:rsid w:val="002E3B95"/>
    <w:rsid w:val="002E3CF0"/>
    <w:rsid w:val="002E75ED"/>
    <w:rsid w:val="002E7874"/>
    <w:rsid w:val="002F1E93"/>
    <w:rsid w:val="002F547D"/>
    <w:rsid w:val="002F78CA"/>
    <w:rsid w:val="0030170E"/>
    <w:rsid w:val="00303EF7"/>
    <w:rsid w:val="003050A8"/>
    <w:rsid w:val="00320310"/>
    <w:rsid w:val="003241FC"/>
    <w:rsid w:val="003248DE"/>
    <w:rsid w:val="0032680A"/>
    <w:rsid w:val="003314D9"/>
    <w:rsid w:val="00336F21"/>
    <w:rsid w:val="00346646"/>
    <w:rsid w:val="00354808"/>
    <w:rsid w:val="003555A1"/>
    <w:rsid w:val="00356882"/>
    <w:rsid w:val="00360688"/>
    <w:rsid w:val="003701DA"/>
    <w:rsid w:val="00372917"/>
    <w:rsid w:val="00381CE1"/>
    <w:rsid w:val="00387D81"/>
    <w:rsid w:val="00393C1C"/>
    <w:rsid w:val="00395040"/>
    <w:rsid w:val="00395949"/>
    <w:rsid w:val="003A1CE2"/>
    <w:rsid w:val="003A7943"/>
    <w:rsid w:val="003B0449"/>
    <w:rsid w:val="003B4932"/>
    <w:rsid w:val="003B4DE8"/>
    <w:rsid w:val="003C0B83"/>
    <w:rsid w:val="003C117B"/>
    <w:rsid w:val="003C1B17"/>
    <w:rsid w:val="003C3B6E"/>
    <w:rsid w:val="003C4E2D"/>
    <w:rsid w:val="003D209D"/>
    <w:rsid w:val="003D6D00"/>
    <w:rsid w:val="003E2894"/>
    <w:rsid w:val="003E2C80"/>
    <w:rsid w:val="003E42BF"/>
    <w:rsid w:val="00401120"/>
    <w:rsid w:val="00401CF3"/>
    <w:rsid w:val="00402A80"/>
    <w:rsid w:val="004047BC"/>
    <w:rsid w:val="004052CA"/>
    <w:rsid w:val="00410949"/>
    <w:rsid w:val="00413458"/>
    <w:rsid w:val="00421F0F"/>
    <w:rsid w:val="0042398D"/>
    <w:rsid w:val="004249C2"/>
    <w:rsid w:val="004259B1"/>
    <w:rsid w:val="00433F03"/>
    <w:rsid w:val="004516CB"/>
    <w:rsid w:val="00455328"/>
    <w:rsid w:val="0045540C"/>
    <w:rsid w:val="00455F09"/>
    <w:rsid w:val="00471747"/>
    <w:rsid w:val="00484742"/>
    <w:rsid w:val="00484EC8"/>
    <w:rsid w:val="00486C52"/>
    <w:rsid w:val="00491007"/>
    <w:rsid w:val="004967B1"/>
    <w:rsid w:val="004B649C"/>
    <w:rsid w:val="004B6E17"/>
    <w:rsid w:val="004B79F3"/>
    <w:rsid w:val="004D0486"/>
    <w:rsid w:val="004D29B7"/>
    <w:rsid w:val="004D32AE"/>
    <w:rsid w:val="004D6855"/>
    <w:rsid w:val="004E23D1"/>
    <w:rsid w:val="004E37F3"/>
    <w:rsid w:val="004E6B0C"/>
    <w:rsid w:val="004F772E"/>
    <w:rsid w:val="004F79FB"/>
    <w:rsid w:val="004F7A6E"/>
    <w:rsid w:val="00520574"/>
    <w:rsid w:val="00521058"/>
    <w:rsid w:val="00524986"/>
    <w:rsid w:val="00525D80"/>
    <w:rsid w:val="00537ABA"/>
    <w:rsid w:val="00540E21"/>
    <w:rsid w:val="005444C5"/>
    <w:rsid w:val="00551CF1"/>
    <w:rsid w:val="00552D4F"/>
    <w:rsid w:val="00552E9D"/>
    <w:rsid w:val="005666D3"/>
    <w:rsid w:val="00571696"/>
    <w:rsid w:val="0058429E"/>
    <w:rsid w:val="00592080"/>
    <w:rsid w:val="005A0EFE"/>
    <w:rsid w:val="005A620C"/>
    <w:rsid w:val="005A6DF1"/>
    <w:rsid w:val="005B1F81"/>
    <w:rsid w:val="005B63AE"/>
    <w:rsid w:val="005C169E"/>
    <w:rsid w:val="005C280D"/>
    <w:rsid w:val="005C37E2"/>
    <w:rsid w:val="005C4268"/>
    <w:rsid w:val="005C5412"/>
    <w:rsid w:val="005C6609"/>
    <w:rsid w:val="005D6967"/>
    <w:rsid w:val="005E032D"/>
    <w:rsid w:val="005F68A7"/>
    <w:rsid w:val="00610A3C"/>
    <w:rsid w:val="00621675"/>
    <w:rsid w:val="0063496A"/>
    <w:rsid w:val="006372C1"/>
    <w:rsid w:val="00653A55"/>
    <w:rsid w:val="00654F80"/>
    <w:rsid w:val="006621BA"/>
    <w:rsid w:val="00665080"/>
    <w:rsid w:val="00674C11"/>
    <w:rsid w:val="00681476"/>
    <w:rsid w:val="006868DE"/>
    <w:rsid w:val="006875FD"/>
    <w:rsid w:val="006A0963"/>
    <w:rsid w:val="006A69DB"/>
    <w:rsid w:val="006B4A90"/>
    <w:rsid w:val="006C014C"/>
    <w:rsid w:val="006F002E"/>
    <w:rsid w:val="006F1A7F"/>
    <w:rsid w:val="006F617A"/>
    <w:rsid w:val="0070005E"/>
    <w:rsid w:val="00702A62"/>
    <w:rsid w:val="0070369B"/>
    <w:rsid w:val="00704269"/>
    <w:rsid w:val="0070524B"/>
    <w:rsid w:val="00713373"/>
    <w:rsid w:val="00720F21"/>
    <w:rsid w:val="007216E6"/>
    <w:rsid w:val="00723C6F"/>
    <w:rsid w:val="007274E4"/>
    <w:rsid w:val="00732613"/>
    <w:rsid w:val="007343F4"/>
    <w:rsid w:val="00737DFA"/>
    <w:rsid w:val="00743893"/>
    <w:rsid w:val="007618A0"/>
    <w:rsid w:val="00762A70"/>
    <w:rsid w:val="00764B94"/>
    <w:rsid w:val="00766C68"/>
    <w:rsid w:val="00767368"/>
    <w:rsid w:val="00767A1D"/>
    <w:rsid w:val="00772091"/>
    <w:rsid w:val="00772D76"/>
    <w:rsid w:val="007765EB"/>
    <w:rsid w:val="00777012"/>
    <w:rsid w:val="00785010"/>
    <w:rsid w:val="00791CD4"/>
    <w:rsid w:val="00792220"/>
    <w:rsid w:val="00793BA5"/>
    <w:rsid w:val="00795C19"/>
    <w:rsid w:val="007A14BF"/>
    <w:rsid w:val="007A44DA"/>
    <w:rsid w:val="007A6A00"/>
    <w:rsid w:val="007B395C"/>
    <w:rsid w:val="007B3B2E"/>
    <w:rsid w:val="007B40E9"/>
    <w:rsid w:val="007B43F4"/>
    <w:rsid w:val="007C22CB"/>
    <w:rsid w:val="007D4493"/>
    <w:rsid w:val="007E67C0"/>
    <w:rsid w:val="007F3DF1"/>
    <w:rsid w:val="007F6A2B"/>
    <w:rsid w:val="008006E6"/>
    <w:rsid w:val="00803779"/>
    <w:rsid w:val="008049BE"/>
    <w:rsid w:val="00804AB5"/>
    <w:rsid w:val="00804C9E"/>
    <w:rsid w:val="008242BF"/>
    <w:rsid w:val="00824B20"/>
    <w:rsid w:val="00826A99"/>
    <w:rsid w:val="00850389"/>
    <w:rsid w:val="00853336"/>
    <w:rsid w:val="008717B3"/>
    <w:rsid w:val="008729BB"/>
    <w:rsid w:val="00875E32"/>
    <w:rsid w:val="00876A84"/>
    <w:rsid w:val="00883226"/>
    <w:rsid w:val="0088647F"/>
    <w:rsid w:val="00886F8B"/>
    <w:rsid w:val="0089178F"/>
    <w:rsid w:val="00895B5F"/>
    <w:rsid w:val="008A3119"/>
    <w:rsid w:val="008A3A3C"/>
    <w:rsid w:val="008A7567"/>
    <w:rsid w:val="008B22AE"/>
    <w:rsid w:val="008B3526"/>
    <w:rsid w:val="008B3835"/>
    <w:rsid w:val="008C10D3"/>
    <w:rsid w:val="008C559B"/>
    <w:rsid w:val="008D2906"/>
    <w:rsid w:val="008D2AA0"/>
    <w:rsid w:val="008E3AF0"/>
    <w:rsid w:val="00903200"/>
    <w:rsid w:val="00903E6C"/>
    <w:rsid w:val="0090493E"/>
    <w:rsid w:val="00904FF0"/>
    <w:rsid w:val="00906547"/>
    <w:rsid w:val="0090713D"/>
    <w:rsid w:val="009072C5"/>
    <w:rsid w:val="00911ABE"/>
    <w:rsid w:val="00914954"/>
    <w:rsid w:val="00914A28"/>
    <w:rsid w:val="00915C41"/>
    <w:rsid w:val="009163F5"/>
    <w:rsid w:val="00920120"/>
    <w:rsid w:val="00925E3E"/>
    <w:rsid w:val="009318BD"/>
    <w:rsid w:val="00933071"/>
    <w:rsid w:val="00935B52"/>
    <w:rsid w:val="00940BDD"/>
    <w:rsid w:val="00941CE4"/>
    <w:rsid w:val="009435B2"/>
    <w:rsid w:val="00950AD9"/>
    <w:rsid w:val="00970F62"/>
    <w:rsid w:val="00975CCD"/>
    <w:rsid w:val="00994C78"/>
    <w:rsid w:val="00995021"/>
    <w:rsid w:val="0099752F"/>
    <w:rsid w:val="00997B1F"/>
    <w:rsid w:val="009A720F"/>
    <w:rsid w:val="009A7277"/>
    <w:rsid w:val="009B152B"/>
    <w:rsid w:val="009B4710"/>
    <w:rsid w:val="009C2C38"/>
    <w:rsid w:val="009C6ABE"/>
    <w:rsid w:val="009C721D"/>
    <w:rsid w:val="009D2567"/>
    <w:rsid w:val="009D3725"/>
    <w:rsid w:val="009D5BFA"/>
    <w:rsid w:val="009D652A"/>
    <w:rsid w:val="009E0E99"/>
    <w:rsid w:val="009E213E"/>
    <w:rsid w:val="009E522A"/>
    <w:rsid w:val="009F4216"/>
    <w:rsid w:val="00A030F6"/>
    <w:rsid w:val="00A033CF"/>
    <w:rsid w:val="00A03960"/>
    <w:rsid w:val="00A114FF"/>
    <w:rsid w:val="00A11642"/>
    <w:rsid w:val="00A16BB4"/>
    <w:rsid w:val="00A17130"/>
    <w:rsid w:val="00A175B7"/>
    <w:rsid w:val="00A25FA2"/>
    <w:rsid w:val="00A31427"/>
    <w:rsid w:val="00A3366D"/>
    <w:rsid w:val="00A368DF"/>
    <w:rsid w:val="00A422D7"/>
    <w:rsid w:val="00A462FC"/>
    <w:rsid w:val="00A56477"/>
    <w:rsid w:val="00A56AA1"/>
    <w:rsid w:val="00A57D54"/>
    <w:rsid w:val="00A61C26"/>
    <w:rsid w:val="00A628FA"/>
    <w:rsid w:val="00A70945"/>
    <w:rsid w:val="00A73A2F"/>
    <w:rsid w:val="00A90414"/>
    <w:rsid w:val="00A913F7"/>
    <w:rsid w:val="00A929C5"/>
    <w:rsid w:val="00A92B87"/>
    <w:rsid w:val="00A94270"/>
    <w:rsid w:val="00AB0EB9"/>
    <w:rsid w:val="00AB223F"/>
    <w:rsid w:val="00AB7434"/>
    <w:rsid w:val="00AB77D3"/>
    <w:rsid w:val="00AC5BE0"/>
    <w:rsid w:val="00AC6389"/>
    <w:rsid w:val="00AC7D3A"/>
    <w:rsid w:val="00AD1456"/>
    <w:rsid w:val="00AD2D09"/>
    <w:rsid w:val="00AD40E4"/>
    <w:rsid w:val="00AD509D"/>
    <w:rsid w:val="00AD514A"/>
    <w:rsid w:val="00AD704C"/>
    <w:rsid w:val="00AD72ED"/>
    <w:rsid w:val="00AE38F8"/>
    <w:rsid w:val="00AF07BC"/>
    <w:rsid w:val="00B002FA"/>
    <w:rsid w:val="00B00EFE"/>
    <w:rsid w:val="00B12F7D"/>
    <w:rsid w:val="00B206D2"/>
    <w:rsid w:val="00B3548C"/>
    <w:rsid w:val="00B453C5"/>
    <w:rsid w:val="00B53904"/>
    <w:rsid w:val="00B72161"/>
    <w:rsid w:val="00B81FBC"/>
    <w:rsid w:val="00B86DF4"/>
    <w:rsid w:val="00B9007F"/>
    <w:rsid w:val="00B935BC"/>
    <w:rsid w:val="00B94295"/>
    <w:rsid w:val="00BA0707"/>
    <w:rsid w:val="00BA580D"/>
    <w:rsid w:val="00BA5CF4"/>
    <w:rsid w:val="00BB0D39"/>
    <w:rsid w:val="00BB5832"/>
    <w:rsid w:val="00BB7D94"/>
    <w:rsid w:val="00BC29BB"/>
    <w:rsid w:val="00BD6511"/>
    <w:rsid w:val="00BD69CE"/>
    <w:rsid w:val="00BD737E"/>
    <w:rsid w:val="00BE1CAD"/>
    <w:rsid w:val="00BE253B"/>
    <w:rsid w:val="00BF0A06"/>
    <w:rsid w:val="00BF225F"/>
    <w:rsid w:val="00C021FF"/>
    <w:rsid w:val="00C15465"/>
    <w:rsid w:val="00C165EE"/>
    <w:rsid w:val="00C231BE"/>
    <w:rsid w:val="00C268A5"/>
    <w:rsid w:val="00C31141"/>
    <w:rsid w:val="00C72E76"/>
    <w:rsid w:val="00C73AF5"/>
    <w:rsid w:val="00C83AF0"/>
    <w:rsid w:val="00C86EE3"/>
    <w:rsid w:val="00C87CE7"/>
    <w:rsid w:val="00C93102"/>
    <w:rsid w:val="00C931D9"/>
    <w:rsid w:val="00CA3891"/>
    <w:rsid w:val="00CA418F"/>
    <w:rsid w:val="00CA7E69"/>
    <w:rsid w:val="00CC2CC0"/>
    <w:rsid w:val="00CD161F"/>
    <w:rsid w:val="00CD17DB"/>
    <w:rsid w:val="00CD328F"/>
    <w:rsid w:val="00CD684D"/>
    <w:rsid w:val="00CE0807"/>
    <w:rsid w:val="00CE4582"/>
    <w:rsid w:val="00CF42C2"/>
    <w:rsid w:val="00CF7507"/>
    <w:rsid w:val="00D0380C"/>
    <w:rsid w:val="00D11BE0"/>
    <w:rsid w:val="00D1240E"/>
    <w:rsid w:val="00D16B05"/>
    <w:rsid w:val="00D2069A"/>
    <w:rsid w:val="00D2240F"/>
    <w:rsid w:val="00D351F1"/>
    <w:rsid w:val="00D42ACD"/>
    <w:rsid w:val="00D43273"/>
    <w:rsid w:val="00D434C7"/>
    <w:rsid w:val="00D436A0"/>
    <w:rsid w:val="00D43D79"/>
    <w:rsid w:val="00D54663"/>
    <w:rsid w:val="00D62999"/>
    <w:rsid w:val="00D64399"/>
    <w:rsid w:val="00D65925"/>
    <w:rsid w:val="00D67899"/>
    <w:rsid w:val="00D81223"/>
    <w:rsid w:val="00D87436"/>
    <w:rsid w:val="00D90D86"/>
    <w:rsid w:val="00D91918"/>
    <w:rsid w:val="00D923DE"/>
    <w:rsid w:val="00D95E22"/>
    <w:rsid w:val="00DB0081"/>
    <w:rsid w:val="00DB1163"/>
    <w:rsid w:val="00DB246F"/>
    <w:rsid w:val="00DB3B6C"/>
    <w:rsid w:val="00DB59B4"/>
    <w:rsid w:val="00DB5FF7"/>
    <w:rsid w:val="00DB7CBA"/>
    <w:rsid w:val="00DC12DB"/>
    <w:rsid w:val="00DC440E"/>
    <w:rsid w:val="00DC4C6B"/>
    <w:rsid w:val="00DD5207"/>
    <w:rsid w:val="00DD7E30"/>
    <w:rsid w:val="00DF0C80"/>
    <w:rsid w:val="00DF378D"/>
    <w:rsid w:val="00DF5E04"/>
    <w:rsid w:val="00E03810"/>
    <w:rsid w:val="00E0755D"/>
    <w:rsid w:val="00E07CC0"/>
    <w:rsid w:val="00E16FDD"/>
    <w:rsid w:val="00E25261"/>
    <w:rsid w:val="00E34B81"/>
    <w:rsid w:val="00E37349"/>
    <w:rsid w:val="00E41B1C"/>
    <w:rsid w:val="00E46DD6"/>
    <w:rsid w:val="00E51989"/>
    <w:rsid w:val="00E5308D"/>
    <w:rsid w:val="00E57338"/>
    <w:rsid w:val="00E64CD3"/>
    <w:rsid w:val="00E7257E"/>
    <w:rsid w:val="00E73DFD"/>
    <w:rsid w:val="00E77557"/>
    <w:rsid w:val="00E77765"/>
    <w:rsid w:val="00E849A5"/>
    <w:rsid w:val="00E84ACC"/>
    <w:rsid w:val="00E85D7A"/>
    <w:rsid w:val="00E8600A"/>
    <w:rsid w:val="00E865AD"/>
    <w:rsid w:val="00E87D33"/>
    <w:rsid w:val="00E93686"/>
    <w:rsid w:val="00E943B8"/>
    <w:rsid w:val="00EA54DE"/>
    <w:rsid w:val="00EB2A70"/>
    <w:rsid w:val="00EB2B0D"/>
    <w:rsid w:val="00EB78EC"/>
    <w:rsid w:val="00EC5095"/>
    <w:rsid w:val="00EC52B6"/>
    <w:rsid w:val="00ED139E"/>
    <w:rsid w:val="00EE19B5"/>
    <w:rsid w:val="00EE267D"/>
    <w:rsid w:val="00EE39D0"/>
    <w:rsid w:val="00EF0EC6"/>
    <w:rsid w:val="00EF1DB2"/>
    <w:rsid w:val="00F0070D"/>
    <w:rsid w:val="00F007F6"/>
    <w:rsid w:val="00F05A63"/>
    <w:rsid w:val="00F06259"/>
    <w:rsid w:val="00F15ECE"/>
    <w:rsid w:val="00F17F5E"/>
    <w:rsid w:val="00F21B8D"/>
    <w:rsid w:val="00F24CA1"/>
    <w:rsid w:val="00F26879"/>
    <w:rsid w:val="00F32726"/>
    <w:rsid w:val="00F33888"/>
    <w:rsid w:val="00F33B66"/>
    <w:rsid w:val="00F42D91"/>
    <w:rsid w:val="00F43F1E"/>
    <w:rsid w:val="00F50F6A"/>
    <w:rsid w:val="00F652F9"/>
    <w:rsid w:val="00F66D84"/>
    <w:rsid w:val="00F7663D"/>
    <w:rsid w:val="00F9029B"/>
    <w:rsid w:val="00F90BCB"/>
    <w:rsid w:val="00F91EE2"/>
    <w:rsid w:val="00FC3BD9"/>
    <w:rsid w:val="00FC5FAB"/>
    <w:rsid w:val="00FC7F2E"/>
    <w:rsid w:val="00FE0A3E"/>
    <w:rsid w:val="00FE35D2"/>
    <w:rsid w:val="00FE7CDE"/>
    <w:rsid w:val="00FF5271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79F3"/>
    <w:rPr>
      <w:color w:val="0000FF" w:themeColor="hyperlink"/>
      <w:u w:val="single"/>
    </w:rPr>
  </w:style>
  <w:style w:type="paragraph" w:styleId="Paragrafoelenco">
    <w:name w:val="List Paragraph"/>
    <w:aliases w:val="Bullet List,FooterText,Paragraphe de liste1,numbered,List Paragraph1,Listenabsatz,リスト段落"/>
    <w:basedOn w:val="Normale"/>
    <w:link w:val="ParagrafoelencoCarattere"/>
    <w:uiPriority w:val="34"/>
    <w:qFormat/>
    <w:rsid w:val="004B79F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79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F3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9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F3"/>
    <w:rPr>
      <w:rFonts w:eastAsiaTheme="minorHAnsi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7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9F3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9F3"/>
    <w:rPr>
      <w:rFonts w:eastAsiaTheme="minorHAns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9F3"/>
    <w:rPr>
      <w:rFonts w:eastAsiaTheme="minorHAns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F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F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79F3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79F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79F3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B79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4B79F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Carpredefinitoparagrafo"/>
    <w:rsid w:val="004B79F3"/>
  </w:style>
  <w:style w:type="paragraph" w:styleId="Testonotaapidipagina">
    <w:name w:val="footnote text"/>
    <w:basedOn w:val="Normale"/>
    <w:link w:val="TestonotaapidipaginaCarattere"/>
    <w:uiPriority w:val="99"/>
    <w:unhideWhenUsed/>
    <w:rsid w:val="004B79F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79F3"/>
    <w:rPr>
      <w:rFonts w:eastAsiaTheme="minorHAnsi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B79F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7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79F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4B79F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6A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6A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F6A2B"/>
    <w:rPr>
      <w:vertAlign w:val="superscript"/>
    </w:rPr>
  </w:style>
  <w:style w:type="character" w:customStyle="1" w:styleId="ParagrafoelencoCarattere">
    <w:name w:val="Paragrafo elenco Carattere"/>
    <w:aliases w:val="Bullet List Carattere,FooterText Carattere,Paragraphe de liste1 Carattere,numbered Carattere,List Paragraph1 Carattere,Listenabsatz Carattere,リスト段落 Carattere"/>
    <w:basedOn w:val="Carpredefinitoparagrafo"/>
    <w:link w:val="Paragrafoelenco"/>
    <w:uiPriority w:val="34"/>
    <w:locked/>
    <w:rsid w:val="00A033C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79F3"/>
    <w:rPr>
      <w:color w:val="0000FF" w:themeColor="hyperlink"/>
      <w:u w:val="single"/>
    </w:rPr>
  </w:style>
  <w:style w:type="paragraph" w:styleId="Paragrafoelenco">
    <w:name w:val="List Paragraph"/>
    <w:aliases w:val="Bullet List,FooterText,Paragraphe de liste1,numbered,List Paragraph1,Listenabsatz,リスト段落"/>
    <w:basedOn w:val="Normale"/>
    <w:link w:val="ParagrafoelencoCarattere"/>
    <w:uiPriority w:val="34"/>
    <w:qFormat/>
    <w:rsid w:val="004B79F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79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F3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9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F3"/>
    <w:rPr>
      <w:rFonts w:eastAsiaTheme="minorHAnsi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7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9F3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9F3"/>
    <w:rPr>
      <w:rFonts w:eastAsiaTheme="minorHAns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9F3"/>
    <w:rPr>
      <w:rFonts w:eastAsiaTheme="minorHAns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F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F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79F3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79F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79F3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B79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4B79F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Carpredefinitoparagrafo"/>
    <w:rsid w:val="004B79F3"/>
  </w:style>
  <w:style w:type="paragraph" w:styleId="Testonotaapidipagina">
    <w:name w:val="footnote text"/>
    <w:basedOn w:val="Normale"/>
    <w:link w:val="TestonotaapidipaginaCarattere"/>
    <w:uiPriority w:val="99"/>
    <w:unhideWhenUsed/>
    <w:rsid w:val="004B79F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79F3"/>
    <w:rPr>
      <w:rFonts w:eastAsiaTheme="minorHAnsi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B79F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7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79F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4B79F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6A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6A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F6A2B"/>
    <w:rPr>
      <w:vertAlign w:val="superscript"/>
    </w:rPr>
  </w:style>
  <w:style w:type="character" w:customStyle="1" w:styleId="ParagrafoelencoCarattere">
    <w:name w:val="Paragrafo elenco Carattere"/>
    <w:aliases w:val="Bullet List Carattere,FooterText Carattere,Paragraphe de liste1 Carattere,numbered Carattere,List Paragraph1 Carattere,Listenabsatz Carattere,リスト段落 Carattere"/>
    <w:basedOn w:val="Carpredefinitoparagrafo"/>
    <w:link w:val="Paragrafoelenco"/>
    <w:uiPriority w:val="34"/>
    <w:locked/>
    <w:rsid w:val="00A033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taly.fitbit@fleishmaneurope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tbi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AA2E-0DA4-48C4-8880-82572077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Laudicina, Chiara</dc:creator>
  <cp:lastModifiedBy>FleishmanHillard</cp:lastModifiedBy>
  <cp:revision>20</cp:revision>
  <cp:lastPrinted>2016-04-07T09:14:00Z</cp:lastPrinted>
  <dcterms:created xsi:type="dcterms:W3CDTF">2016-04-05T16:37:00Z</dcterms:created>
  <dcterms:modified xsi:type="dcterms:W3CDTF">2016-04-08T15:27:00Z</dcterms:modified>
</cp:coreProperties>
</file>