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2D" w:rsidRDefault="00CA742D" w:rsidP="00CA742D">
      <w:pPr>
        <w:jc w:val="center"/>
        <w:rPr>
          <w:rFonts w:ascii="Century Gothic" w:hAnsi="Century Gothic"/>
          <w:sz w:val="18"/>
          <w:szCs w:val="18"/>
        </w:rPr>
      </w:pPr>
      <w:r w:rsidRPr="00CA742D">
        <w:rPr>
          <w:rFonts w:ascii="Century Gothic" w:hAnsi="Century Gothic"/>
          <w:noProof/>
          <w:sz w:val="18"/>
          <w:szCs w:val="18"/>
          <w:lang w:eastAsia="it-IT"/>
        </w:rPr>
        <w:drawing>
          <wp:inline distT="0" distB="0" distL="0" distR="0">
            <wp:extent cx="2883176" cy="357956"/>
            <wp:effectExtent l="19050" t="0" r="0" b="0"/>
            <wp:docPr id="1" name="Immagine 0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27" cy="3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2D" w:rsidRDefault="00CA742D">
      <w:pPr>
        <w:rPr>
          <w:rFonts w:ascii="Century Gothic" w:hAnsi="Century Gothic"/>
          <w:sz w:val="18"/>
          <w:szCs w:val="18"/>
        </w:rPr>
      </w:pPr>
    </w:p>
    <w:p w:rsidR="00CA742D" w:rsidRDefault="00CA742D">
      <w:pPr>
        <w:rPr>
          <w:rFonts w:ascii="Century Gothic" w:hAnsi="Century Gothic"/>
          <w:sz w:val="18"/>
          <w:szCs w:val="18"/>
        </w:rPr>
      </w:pPr>
    </w:p>
    <w:p w:rsidR="00CA742D" w:rsidRPr="007C21E2" w:rsidRDefault="00CA742D" w:rsidP="00CA742D">
      <w:pPr>
        <w:jc w:val="center"/>
        <w:rPr>
          <w:rFonts w:ascii="Century Gothic" w:hAnsi="Century Gothic"/>
          <w:b/>
          <w:sz w:val="20"/>
          <w:szCs w:val="20"/>
        </w:rPr>
      </w:pPr>
      <w:r w:rsidRPr="007C21E2">
        <w:rPr>
          <w:rFonts w:ascii="Century Gothic" w:hAnsi="Century Gothic"/>
          <w:b/>
          <w:sz w:val="20"/>
          <w:szCs w:val="20"/>
        </w:rPr>
        <w:t xml:space="preserve">SHOWROOM NEWFORM: DESIGN E MONDANITÀ NEL CUORE </w:t>
      </w:r>
      <w:proofErr w:type="spellStart"/>
      <w:r w:rsidRPr="007C21E2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7C21E2">
        <w:rPr>
          <w:rFonts w:ascii="Century Gothic" w:hAnsi="Century Gothic"/>
          <w:b/>
          <w:sz w:val="20"/>
          <w:szCs w:val="20"/>
        </w:rPr>
        <w:t xml:space="preserve"> BRERA.</w:t>
      </w:r>
    </w:p>
    <w:p w:rsidR="00CA742D" w:rsidRDefault="00CA742D" w:rsidP="00CA742D">
      <w:pPr>
        <w:jc w:val="center"/>
        <w:rPr>
          <w:rFonts w:ascii="Century Gothic" w:hAnsi="Century Gothic"/>
          <w:b/>
          <w:sz w:val="18"/>
          <w:szCs w:val="18"/>
        </w:rPr>
      </w:pPr>
    </w:p>
    <w:p w:rsidR="00CA742D" w:rsidRPr="00CA742D" w:rsidRDefault="00BD62F7" w:rsidP="00CA742D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it-IT"/>
        </w:rPr>
        <w:drawing>
          <wp:inline distT="0" distB="0" distL="0" distR="0">
            <wp:extent cx="6115039" cy="3657600"/>
            <wp:effectExtent l="19050" t="0" r="11" b="0"/>
            <wp:docPr id="3" name="Immagine 2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2D" w:rsidRDefault="00CA742D">
      <w:pPr>
        <w:rPr>
          <w:rFonts w:ascii="Century Gothic" w:hAnsi="Century Gothic"/>
          <w:sz w:val="18"/>
          <w:szCs w:val="18"/>
        </w:rPr>
      </w:pPr>
    </w:p>
    <w:p w:rsidR="00D50F36" w:rsidRPr="00FD4C20" w:rsidRDefault="00EF3C52" w:rsidP="00CA742D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Durante la </w:t>
      </w:r>
      <w:r w:rsidRPr="00EF3C52">
        <w:rPr>
          <w:rFonts w:ascii="Century Gothic" w:hAnsi="Century Gothic"/>
          <w:b/>
          <w:sz w:val="18"/>
          <w:szCs w:val="18"/>
        </w:rPr>
        <w:t>Design W</w:t>
      </w:r>
      <w:r w:rsidR="00D50F36" w:rsidRPr="00EF3C52">
        <w:rPr>
          <w:rFonts w:ascii="Century Gothic" w:hAnsi="Century Gothic"/>
          <w:b/>
          <w:sz w:val="18"/>
          <w:szCs w:val="18"/>
        </w:rPr>
        <w:t>eek</w:t>
      </w:r>
      <w:r w:rsidR="00D50F36" w:rsidRPr="00FD4C20">
        <w:rPr>
          <w:rFonts w:ascii="Century Gothic" w:hAnsi="Century Gothic"/>
          <w:sz w:val="18"/>
          <w:szCs w:val="18"/>
        </w:rPr>
        <w:t xml:space="preserve">, le vie di </w:t>
      </w:r>
      <w:r w:rsidR="00D50F36" w:rsidRPr="00EF3C52">
        <w:rPr>
          <w:rFonts w:ascii="Century Gothic" w:hAnsi="Century Gothic"/>
          <w:b/>
          <w:sz w:val="18"/>
          <w:szCs w:val="18"/>
        </w:rPr>
        <w:t>Milano</w:t>
      </w:r>
      <w:r w:rsidR="00D50F36" w:rsidRPr="00FD4C20">
        <w:rPr>
          <w:rFonts w:ascii="Century Gothic" w:hAnsi="Century Gothic"/>
          <w:sz w:val="18"/>
          <w:szCs w:val="18"/>
        </w:rPr>
        <w:t xml:space="preserve"> si popolano di eventi e </w:t>
      </w:r>
      <w:r w:rsidR="00D50F36" w:rsidRPr="00EF3C52">
        <w:rPr>
          <w:rFonts w:ascii="Century Gothic" w:hAnsi="Century Gothic"/>
          <w:b/>
          <w:sz w:val="18"/>
          <w:szCs w:val="18"/>
        </w:rPr>
        <w:t>Newform</w:t>
      </w:r>
      <w:r w:rsidR="00D50F36" w:rsidRPr="00FD4C20">
        <w:rPr>
          <w:rFonts w:ascii="Century Gothic" w:hAnsi="Century Gothic"/>
          <w:sz w:val="18"/>
          <w:szCs w:val="18"/>
        </w:rPr>
        <w:t xml:space="preserve"> partecipa all’appuntamento aprendo le porte del </w:t>
      </w:r>
      <w:r>
        <w:rPr>
          <w:rFonts w:ascii="Century Gothic" w:hAnsi="Century Gothic"/>
          <w:sz w:val="18"/>
          <w:szCs w:val="18"/>
        </w:rPr>
        <w:t xml:space="preserve">suo </w:t>
      </w:r>
      <w:r w:rsidRPr="00EF3C52">
        <w:rPr>
          <w:rFonts w:ascii="Century Gothic" w:hAnsi="Century Gothic"/>
          <w:b/>
          <w:sz w:val="18"/>
          <w:szCs w:val="18"/>
        </w:rPr>
        <w:t>showroom</w:t>
      </w:r>
      <w:r>
        <w:rPr>
          <w:rFonts w:ascii="Century Gothic" w:hAnsi="Century Gothic"/>
          <w:sz w:val="18"/>
          <w:szCs w:val="18"/>
        </w:rPr>
        <w:t xml:space="preserve"> nel cuore di </w:t>
      </w:r>
      <w:r w:rsidRPr="00EF3C52">
        <w:rPr>
          <w:rFonts w:ascii="Century Gothic" w:hAnsi="Century Gothic"/>
          <w:b/>
          <w:sz w:val="18"/>
          <w:szCs w:val="18"/>
        </w:rPr>
        <w:t>Brera</w:t>
      </w:r>
      <w:r>
        <w:rPr>
          <w:rFonts w:ascii="Century Gothic" w:hAnsi="Century Gothic"/>
          <w:sz w:val="18"/>
          <w:szCs w:val="18"/>
        </w:rPr>
        <w:t xml:space="preserve">, </w:t>
      </w:r>
      <w:r w:rsidRPr="00EF3C52">
        <w:rPr>
          <w:rFonts w:ascii="Century Gothic" w:hAnsi="Century Gothic"/>
          <w:b/>
          <w:sz w:val="18"/>
          <w:szCs w:val="18"/>
        </w:rPr>
        <w:t>dal 12 al 17 Aprile</w:t>
      </w:r>
      <w:r>
        <w:rPr>
          <w:rFonts w:ascii="Century Gothic" w:hAnsi="Century Gothic"/>
          <w:sz w:val="18"/>
          <w:szCs w:val="18"/>
        </w:rPr>
        <w:t>.</w:t>
      </w:r>
    </w:p>
    <w:p w:rsidR="00D50F36" w:rsidRPr="00FD4C20" w:rsidRDefault="00D50F36" w:rsidP="00CA742D">
      <w:pPr>
        <w:jc w:val="both"/>
        <w:rPr>
          <w:rFonts w:ascii="Century Gothic" w:hAnsi="Century Gothic"/>
          <w:sz w:val="18"/>
          <w:szCs w:val="18"/>
        </w:rPr>
      </w:pPr>
      <w:r w:rsidRPr="00FD4C20">
        <w:rPr>
          <w:rFonts w:ascii="Century Gothic" w:hAnsi="Century Gothic"/>
          <w:sz w:val="18"/>
          <w:szCs w:val="18"/>
        </w:rPr>
        <w:t xml:space="preserve">Ristrutturata </w:t>
      </w:r>
      <w:r w:rsidR="00607C1A">
        <w:rPr>
          <w:rFonts w:ascii="Century Gothic" w:hAnsi="Century Gothic"/>
          <w:sz w:val="18"/>
          <w:szCs w:val="18"/>
        </w:rPr>
        <w:t>appena un anno fa</w:t>
      </w:r>
      <w:r w:rsidRPr="00FD4C20">
        <w:rPr>
          <w:rFonts w:ascii="Century Gothic" w:hAnsi="Century Gothic"/>
          <w:sz w:val="18"/>
          <w:szCs w:val="18"/>
        </w:rPr>
        <w:t xml:space="preserve">, la location propone </w:t>
      </w:r>
      <w:r w:rsidRPr="00EF3C52">
        <w:rPr>
          <w:rFonts w:ascii="Century Gothic" w:hAnsi="Century Gothic"/>
          <w:b/>
          <w:sz w:val="18"/>
          <w:szCs w:val="18"/>
        </w:rPr>
        <w:t>a</w:t>
      </w:r>
      <w:r w:rsidR="00EC43F0" w:rsidRPr="00EF3C52">
        <w:rPr>
          <w:rFonts w:ascii="Century Gothic" w:hAnsi="Century Gothic"/>
          <w:b/>
          <w:sz w:val="18"/>
          <w:szCs w:val="18"/>
        </w:rPr>
        <w:t xml:space="preserve">mbientazioni </w:t>
      </w:r>
      <w:proofErr w:type="spellStart"/>
      <w:r w:rsidR="00EC43F0" w:rsidRPr="00EF3C52">
        <w:rPr>
          <w:rFonts w:ascii="Century Gothic" w:hAnsi="Century Gothic"/>
          <w:b/>
          <w:sz w:val="18"/>
          <w:szCs w:val="18"/>
        </w:rPr>
        <w:t>lifestyle</w:t>
      </w:r>
      <w:proofErr w:type="spellEnd"/>
      <w:r w:rsidR="00EC43F0" w:rsidRPr="00FD4C20">
        <w:rPr>
          <w:rFonts w:ascii="Century Gothic" w:hAnsi="Century Gothic"/>
          <w:sz w:val="18"/>
          <w:szCs w:val="18"/>
        </w:rPr>
        <w:t xml:space="preserve">, </w:t>
      </w:r>
      <w:r w:rsidR="00EC43F0" w:rsidRPr="00EF3C52">
        <w:rPr>
          <w:rFonts w:ascii="Century Gothic" w:hAnsi="Century Gothic"/>
          <w:b/>
          <w:sz w:val="18"/>
          <w:szCs w:val="18"/>
        </w:rPr>
        <w:t>atmosfere suggestive</w:t>
      </w:r>
      <w:r w:rsidR="00EC43F0" w:rsidRPr="00FD4C20">
        <w:rPr>
          <w:rFonts w:ascii="Century Gothic" w:hAnsi="Century Gothic"/>
          <w:sz w:val="18"/>
          <w:szCs w:val="18"/>
        </w:rPr>
        <w:t xml:space="preserve"> e percorsi esperienziali</w:t>
      </w:r>
      <w:r w:rsidRPr="00FD4C20">
        <w:rPr>
          <w:rFonts w:ascii="Century Gothic" w:hAnsi="Century Gothic"/>
          <w:sz w:val="18"/>
          <w:szCs w:val="18"/>
        </w:rPr>
        <w:t>. I</w:t>
      </w:r>
      <w:r w:rsidR="00EC43F0" w:rsidRPr="00FD4C20">
        <w:rPr>
          <w:rFonts w:ascii="Century Gothic" w:hAnsi="Century Gothic"/>
          <w:sz w:val="18"/>
          <w:szCs w:val="18"/>
        </w:rPr>
        <w:t xml:space="preserve"> prodotti </w:t>
      </w:r>
      <w:r w:rsidRPr="00FD4C20">
        <w:rPr>
          <w:rFonts w:ascii="Century Gothic" w:hAnsi="Century Gothic"/>
          <w:sz w:val="18"/>
          <w:szCs w:val="18"/>
        </w:rPr>
        <w:t xml:space="preserve">diventano </w:t>
      </w:r>
      <w:r w:rsidRPr="00EF3C52">
        <w:rPr>
          <w:rFonts w:ascii="Century Gothic" w:hAnsi="Century Gothic"/>
          <w:b/>
          <w:sz w:val="18"/>
          <w:szCs w:val="18"/>
        </w:rPr>
        <w:t>attori di scenografie</w:t>
      </w:r>
      <w:r w:rsidRPr="00FD4C20">
        <w:rPr>
          <w:rFonts w:ascii="Century Gothic" w:hAnsi="Century Gothic"/>
          <w:sz w:val="18"/>
          <w:szCs w:val="18"/>
        </w:rPr>
        <w:t xml:space="preserve"> accattivanti che impreziosiscono l’ambiente.</w:t>
      </w:r>
    </w:p>
    <w:p w:rsidR="00D50F36" w:rsidRPr="00FD4C20" w:rsidRDefault="00D50F36" w:rsidP="00CA742D">
      <w:pPr>
        <w:jc w:val="both"/>
        <w:rPr>
          <w:rFonts w:ascii="Century Gothic" w:hAnsi="Century Gothic"/>
          <w:sz w:val="18"/>
          <w:szCs w:val="18"/>
        </w:rPr>
      </w:pPr>
      <w:r w:rsidRPr="00FD4C20">
        <w:rPr>
          <w:rFonts w:ascii="Century Gothic" w:hAnsi="Century Gothic"/>
          <w:sz w:val="18"/>
          <w:szCs w:val="18"/>
        </w:rPr>
        <w:t>In via Fiori Oscuri 3</w:t>
      </w:r>
      <w:r w:rsidR="0085661D" w:rsidRPr="00FD4C20">
        <w:rPr>
          <w:rFonts w:ascii="Century Gothic" w:hAnsi="Century Gothic"/>
          <w:sz w:val="18"/>
          <w:szCs w:val="18"/>
        </w:rPr>
        <w:t>,</w:t>
      </w:r>
      <w:r w:rsidRPr="00FD4C20">
        <w:rPr>
          <w:rFonts w:ascii="Century Gothic" w:hAnsi="Century Gothic"/>
          <w:sz w:val="18"/>
          <w:szCs w:val="18"/>
        </w:rPr>
        <w:t xml:space="preserve"> g</w:t>
      </w:r>
      <w:r w:rsidR="00EC43F0" w:rsidRPr="00FD4C20">
        <w:rPr>
          <w:rFonts w:ascii="Century Gothic" w:hAnsi="Century Gothic"/>
          <w:sz w:val="18"/>
          <w:szCs w:val="18"/>
        </w:rPr>
        <w:t xml:space="preserve">li ospiti verranno coinvolti </w:t>
      </w:r>
      <w:r w:rsidR="0085661D" w:rsidRPr="00FD4C20">
        <w:rPr>
          <w:rFonts w:ascii="Century Gothic" w:hAnsi="Century Gothic"/>
          <w:sz w:val="18"/>
          <w:szCs w:val="18"/>
        </w:rPr>
        <w:t xml:space="preserve">nella presentazione delle </w:t>
      </w:r>
      <w:r w:rsidR="0085661D" w:rsidRPr="00EF3C52">
        <w:rPr>
          <w:rFonts w:ascii="Century Gothic" w:hAnsi="Century Gothic"/>
          <w:b/>
          <w:sz w:val="18"/>
          <w:szCs w:val="18"/>
        </w:rPr>
        <w:t>nu</w:t>
      </w:r>
      <w:r w:rsidR="009276C4" w:rsidRPr="00EF3C52">
        <w:rPr>
          <w:rFonts w:ascii="Century Gothic" w:hAnsi="Century Gothic"/>
          <w:b/>
          <w:sz w:val="18"/>
          <w:szCs w:val="18"/>
        </w:rPr>
        <w:t>ove collezioni</w:t>
      </w:r>
      <w:r w:rsidR="009276C4">
        <w:rPr>
          <w:rFonts w:ascii="Century Gothic" w:hAnsi="Century Gothic"/>
          <w:sz w:val="18"/>
          <w:szCs w:val="18"/>
        </w:rPr>
        <w:t xml:space="preserve">, in cui </w:t>
      </w:r>
      <w:proofErr w:type="spellStart"/>
      <w:r w:rsidR="009276C4">
        <w:rPr>
          <w:rFonts w:ascii="Century Gothic" w:hAnsi="Century Gothic"/>
          <w:sz w:val="18"/>
          <w:szCs w:val="18"/>
        </w:rPr>
        <w:t>wellness</w:t>
      </w:r>
      <w:proofErr w:type="spellEnd"/>
      <w:r w:rsidR="009276C4">
        <w:rPr>
          <w:rFonts w:ascii="Century Gothic" w:hAnsi="Century Gothic"/>
          <w:sz w:val="18"/>
          <w:szCs w:val="18"/>
        </w:rPr>
        <w:t xml:space="preserve">, </w:t>
      </w:r>
      <w:r w:rsidR="0085661D" w:rsidRPr="00FD4C20">
        <w:rPr>
          <w:rFonts w:ascii="Century Gothic" w:hAnsi="Century Gothic"/>
          <w:sz w:val="18"/>
          <w:szCs w:val="18"/>
        </w:rPr>
        <w:t>design</w:t>
      </w:r>
      <w:r w:rsidR="009276C4">
        <w:rPr>
          <w:rFonts w:ascii="Century Gothic" w:hAnsi="Century Gothic"/>
          <w:sz w:val="18"/>
          <w:szCs w:val="18"/>
        </w:rPr>
        <w:t xml:space="preserve"> e ricerca</w:t>
      </w:r>
      <w:r w:rsidR="0085661D" w:rsidRPr="00FD4C20">
        <w:rPr>
          <w:rFonts w:ascii="Century Gothic" w:hAnsi="Century Gothic"/>
          <w:sz w:val="18"/>
          <w:szCs w:val="18"/>
        </w:rPr>
        <w:t xml:space="preserve"> si incontrano per stupire ed affascinare.</w:t>
      </w:r>
    </w:p>
    <w:p w:rsidR="00FD4C20" w:rsidRPr="00FD4C20" w:rsidRDefault="00EF2F93" w:rsidP="00CA742D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All’interno dello showroom</w:t>
      </w:r>
      <w:r w:rsidR="00607C1A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Newform esporrà </w:t>
      </w:r>
      <w:r w:rsidRPr="00FD4C20">
        <w:rPr>
          <w:rFonts w:ascii="Century Gothic" w:hAnsi="Century Gothic"/>
          <w:sz w:val="18"/>
          <w:szCs w:val="18"/>
        </w:rPr>
        <w:t xml:space="preserve">prodotti </w:t>
      </w:r>
      <w:r w:rsidR="00FD4C20" w:rsidRPr="00FD4C20">
        <w:rPr>
          <w:rFonts w:ascii="Century Gothic" w:hAnsi="Century Gothic"/>
          <w:sz w:val="18"/>
          <w:szCs w:val="18"/>
        </w:rPr>
        <w:t>per la sala da</w:t>
      </w:r>
      <w:r w:rsidR="00FB3078" w:rsidRPr="00FD4C20">
        <w:rPr>
          <w:rFonts w:ascii="Century Gothic" w:hAnsi="Century Gothic"/>
          <w:sz w:val="18"/>
          <w:szCs w:val="18"/>
        </w:rPr>
        <w:t xml:space="preserve"> </w:t>
      </w:r>
      <w:r w:rsidR="0085661D" w:rsidRPr="00EF3C52">
        <w:rPr>
          <w:rFonts w:ascii="Century Gothic" w:hAnsi="Century Gothic"/>
          <w:b/>
          <w:sz w:val="18"/>
          <w:szCs w:val="18"/>
        </w:rPr>
        <w:t>bagno</w:t>
      </w:r>
      <w:r w:rsidR="0085661D" w:rsidRPr="00FD4C20">
        <w:rPr>
          <w:rFonts w:ascii="Century Gothic" w:hAnsi="Century Gothic"/>
          <w:sz w:val="18"/>
          <w:szCs w:val="18"/>
        </w:rPr>
        <w:t xml:space="preserve"> e</w:t>
      </w:r>
      <w:r w:rsidR="00FB3078" w:rsidRPr="00FD4C20">
        <w:rPr>
          <w:rFonts w:ascii="Century Gothic" w:hAnsi="Century Gothic"/>
          <w:sz w:val="18"/>
          <w:szCs w:val="18"/>
        </w:rPr>
        <w:t xml:space="preserve"> per la</w:t>
      </w:r>
      <w:r w:rsidR="0085661D" w:rsidRPr="00FD4C20">
        <w:rPr>
          <w:rFonts w:ascii="Century Gothic" w:hAnsi="Century Gothic"/>
          <w:sz w:val="18"/>
          <w:szCs w:val="18"/>
        </w:rPr>
        <w:t xml:space="preserve"> </w:t>
      </w:r>
      <w:r w:rsidR="0085661D" w:rsidRPr="00EF3C52">
        <w:rPr>
          <w:rFonts w:ascii="Century Gothic" w:hAnsi="Century Gothic"/>
          <w:b/>
          <w:sz w:val="18"/>
          <w:szCs w:val="18"/>
        </w:rPr>
        <w:t>cucina</w:t>
      </w:r>
      <w:r w:rsidR="00FB3078" w:rsidRPr="00FD4C20">
        <w:rPr>
          <w:rFonts w:ascii="Century Gothic" w:hAnsi="Century Gothic"/>
          <w:sz w:val="18"/>
          <w:szCs w:val="18"/>
        </w:rPr>
        <w:t xml:space="preserve">, </w:t>
      </w:r>
      <w:r w:rsidR="0085661D" w:rsidRPr="00FD4C20">
        <w:rPr>
          <w:rFonts w:ascii="Century Gothic" w:hAnsi="Century Gothic"/>
          <w:sz w:val="18"/>
          <w:szCs w:val="18"/>
        </w:rPr>
        <w:t xml:space="preserve"> e sistemi </w:t>
      </w:r>
      <w:proofErr w:type="spellStart"/>
      <w:r w:rsidR="0085661D" w:rsidRPr="00EF3C52">
        <w:rPr>
          <w:rFonts w:ascii="Century Gothic" w:hAnsi="Century Gothic"/>
          <w:b/>
          <w:sz w:val="18"/>
          <w:szCs w:val="18"/>
        </w:rPr>
        <w:t>wellness</w:t>
      </w:r>
      <w:proofErr w:type="spellEnd"/>
      <w:r w:rsidR="0085661D" w:rsidRPr="00EF3C52">
        <w:rPr>
          <w:rFonts w:ascii="Century Gothic" w:hAnsi="Century Gothic"/>
          <w:b/>
          <w:sz w:val="18"/>
          <w:szCs w:val="18"/>
        </w:rPr>
        <w:t xml:space="preserve"> </w:t>
      </w:r>
      <w:r w:rsidR="0085661D" w:rsidRPr="00FD4C20">
        <w:rPr>
          <w:rFonts w:ascii="Century Gothic" w:hAnsi="Century Gothic"/>
          <w:sz w:val="18"/>
          <w:szCs w:val="18"/>
        </w:rPr>
        <w:t xml:space="preserve">innovativi </w:t>
      </w:r>
      <w:r w:rsidR="00FD4C20" w:rsidRPr="00FD4C20">
        <w:rPr>
          <w:rFonts w:ascii="Century Gothic" w:hAnsi="Century Gothic"/>
          <w:sz w:val="18"/>
          <w:szCs w:val="18"/>
        </w:rPr>
        <w:t xml:space="preserve">che permettono di creare </w:t>
      </w:r>
      <w:r w:rsidR="00607C1A">
        <w:rPr>
          <w:rFonts w:ascii="Century Gothic" w:hAnsi="Century Gothic"/>
          <w:sz w:val="18"/>
          <w:szCs w:val="18"/>
        </w:rPr>
        <w:t>ambienti</w:t>
      </w:r>
      <w:r w:rsidR="00FD4C20" w:rsidRPr="00FD4C20">
        <w:rPr>
          <w:rFonts w:ascii="Century Gothic" w:hAnsi="Century Gothic"/>
          <w:sz w:val="18"/>
          <w:szCs w:val="18"/>
        </w:rPr>
        <w:t xml:space="preserve"> nuovi e mai banali.</w:t>
      </w:r>
    </w:p>
    <w:p w:rsidR="0085661D" w:rsidRDefault="0085661D" w:rsidP="00CA742D">
      <w:pPr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FD4C20">
        <w:rPr>
          <w:rFonts w:ascii="Century Gothic" w:hAnsi="Century Gothic"/>
          <w:sz w:val="18"/>
          <w:szCs w:val="18"/>
          <w:shd w:val="clear" w:color="auto" w:fill="FFFFFF"/>
        </w:rPr>
        <w:t xml:space="preserve">Lo spazio espositivo è dotato di </w:t>
      </w:r>
      <w:r w:rsidRPr="00EF3C52">
        <w:rPr>
          <w:rFonts w:ascii="Century Gothic" w:hAnsi="Century Gothic"/>
          <w:b/>
          <w:sz w:val="18"/>
          <w:szCs w:val="18"/>
          <w:shd w:val="clear" w:color="auto" w:fill="FFFFFF"/>
        </w:rPr>
        <w:t>tecnologie digitali</w:t>
      </w:r>
      <w:r w:rsidRPr="00FD4C20">
        <w:rPr>
          <w:rFonts w:ascii="Century Gothic" w:hAnsi="Century Gothic"/>
          <w:sz w:val="18"/>
          <w:szCs w:val="18"/>
          <w:shd w:val="clear" w:color="auto" w:fill="FFFFFF"/>
        </w:rPr>
        <w:t xml:space="preserve">, pareti multimediali che trasmettono video emozionali e di prodotto. Nasce così un concetto di showroom-boutique, in cui c’è una particolare cura dei dettagli: rivestimenti  in velluto, vetrine, specchi e angoli </w:t>
      </w:r>
      <w:proofErr w:type="spellStart"/>
      <w:r w:rsidRPr="00FD4C20">
        <w:rPr>
          <w:rFonts w:ascii="Century Gothic" w:hAnsi="Century Gothic"/>
          <w:sz w:val="18"/>
          <w:szCs w:val="18"/>
          <w:shd w:val="clear" w:color="auto" w:fill="FFFFFF"/>
        </w:rPr>
        <w:t>lounge</w:t>
      </w:r>
      <w:proofErr w:type="spellEnd"/>
      <w:r w:rsidRPr="00FD4C20">
        <w:rPr>
          <w:rFonts w:ascii="Century Gothic" w:hAnsi="Century Gothic"/>
          <w:sz w:val="18"/>
          <w:szCs w:val="18"/>
          <w:shd w:val="clear" w:color="auto" w:fill="FFFFFF"/>
        </w:rPr>
        <w:t>.</w:t>
      </w:r>
      <w:r w:rsidR="00EF3C52">
        <w:rPr>
          <w:rFonts w:ascii="Century Gothic" w:hAnsi="Century Gothic"/>
          <w:sz w:val="18"/>
          <w:szCs w:val="18"/>
          <w:shd w:val="clear" w:color="auto" w:fill="FFFFFF"/>
        </w:rPr>
        <w:tab/>
      </w:r>
      <w:r w:rsidR="00EF3C52">
        <w:rPr>
          <w:rFonts w:ascii="Century Gothic" w:hAnsi="Century Gothic"/>
          <w:sz w:val="18"/>
          <w:szCs w:val="18"/>
          <w:shd w:val="clear" w:color="auto" w:fill="FFFFFF"/>
        </w:rPr>
        <w:br/>
      </w:r>
      <w:r w:rsidR="00EF3C52">
        <w:rPr>
          <w:rFonts w:ascii="Century Gothic" w:hAnsi="Century Gothic"/>
          <w:sz w:val="18"/>
          <w:szCs w:val="18"/>
          <w:shd w:val="clear" w:color="auto" w:fill="FFFFFF"/>
        </w:rPr>
        <w:br/>
      </w:r>
      <w:r w:rsidR="00EF3C52" w:rsidRPr="00FD4C20">
        <w:rPr>
          <w:rFonts w:ascii="Century Gothic" w:hAnsi="Century Gothic" w:cs="Arial"/>
          <w:sz w:val="18"/>
          <w:szCs w:val="18"/>
        </w:rPr>
        <w:t xml:space="preserve">Uno showroom con lo scopo di fornire un nuovo contesto per discutere di </w:t>
      </w:r>
      <w:r w:rsidR="00EF3C52" w:rsidRPr="00EF3C52">
        <w:rPr>
          <w:rFonts w:ascii="Century Gothic" w:hAnsi="Century Gothic" w:cs="Arial"/>
          <w:b/>
          <w:sz w:val="18"/>
          <w:szCs w:val="18"/>
        </w:rPr>
        <w:t>design</w:t>
      </w:r>
      <w:r w:rsidR="00EF3C52" w:rsidRPr="00FD4C20">
        <w:rPr>
          <w:rFonts w:ascii="Century Gothic" w:hAnsi="Century Gothic" w:cs="Arial"/>
          <w:sz w:val="18"/>
          <w:szCs w:val="18"/>
        </w:rPr>
        <w:t xml:space="preserve"> e definirne i tratti futuri, un luogo di incontro per architetti e professionisti del settore.</w:t>
      </w:r>
    </w:p>
    <w:p w:rsidR="00FD4C20" w:rsidRDefault="00FD4C20" w:rsidP="00CA742D">
      <w:pPr>
        <w:jc w:val="both"/>
        <w:rPr>
          <w:rFonts w:ascii="Century Gothic" w:hAnsi="Century Gothic"/>
          <w:b/>
          <w:sz w:val="18"/>
          <w:szCs w:val="18"/>
          <w:shd w:val="clear" w:color="auto" w:fill="FFFFFF"/>
        </w:rPr>
      </w:pPr>
      <w:r w:rsidRPr="00EF3C52">
        <w:rPr>
          <w:rFonts w:ascii="Century Gothic" w:hAnsi="Century Gothic"/>
          <w:b/>
          <w:sz w:val="18"/>
          <w:szCs w:val="18"/>
          <w:shd w:val="clear" w:color="auto" w:fill="FFFFFF"/>
        </w:rPr>
        <w:t>Showroom Newform. Via Fiori Oscuri 3. Milano.</w:t>
      </w:r>
    </w:p>
    <w:p w:rsidR="00047065" w:rsidRDefault="00047065" w:rsidP="00047065">
      <w:pPr>
        <w:jc w:val="center"/>
        <w:rPr>
          <w:rFonts w:ascii="Century Gothic" w:hAnsi="Century Gothic"/>
          <w:b/>
          <w:sz w:val="28"/>
          <w:szCs w:val="28"/>
          <w:lang w:bidi="it-IT"/>
        </w:rPr>
      </w:pPr>
      <w:r w:rsidRPr="006065EC">
        <w:rPr>
          <w:rFonts w:ascii="Century Gothic" w:hAnsi="Century Gothic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519797" cy="436995"/>
            <wp:effectExtent l="19050" t="0" r="4453" b="0"/>
            <wp:docPr id="7" name="Immagine 0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923" cy="4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28"/>
          <w:szCs w:val="28"/>
          <w:lang w:bidi="it-IT"/>
        </w:rPr>
        <w:br/>
      </w:r>
    </w:p>
    <w:p w:rsidR="00047065" w:rsidRPr="00B33661" w:rsidRDefault="00047065" w:rsidP="00047065">
      <w:pPr>
        <w:jc w:val="center"/>
        <w:rPr>
          <w:rFonts w:ascii="Century Gothic" w:hAnsi="Century Gothic"/>
          <w:b/>
          <w:sz w:val="24"/>
          <w:szCs w:val="24"/>
          <w:lang w:bidi="it-IT"/>
        </w:rPr>
      </w:pPr>
      <w:r w:rsidRPr="00B33661">
        <w:rPr>
          <w:rFonts w:ascii="Century Gothic" w:hAnsi="Century Gothic"/>
          <w:b/>
          <w:sz w:val="24"/>
          <w:szCs w:val="24"/>
          <w:lang w:bidi="it-IT"/>
        </w:rPr>
        <w:t>Profilo Aziendale Newform</w:t>
      </w:r>
      <w:r>
        <w:rPr>
          <w:rFonts w:ascii="Century Gothic" w:hAnsi="Century Gothic"/>
          <w:b/>
          <w:sz w:val="24"/>
          <w:szCs w:val="24"/>
          <w:lang w:bidi="it-IT"/>
        </w:rPr>
        <w:br/>
      </w:r>
      <w:r>
        <w:rPr>
          <w:rFonts w:ascii="Century Gothic" w:hAnsi="Century Gothic"/>
          <w:b/>
          <w:sz w:val="24"/>
          <w:szCs w:val="24"/>
          <w:lang w:bidi="it-IT"/>
        </w:rPr>
        <w:br/>
      </w:r>
    </w:p>
    <w:p w:rsidR="00047065" w:rsidRPr="00986291" w:rsidRDefault="00047065" w:rsidP="00047065">
      <w:pP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986291">
        <w:rPr>
          <w:rFonts w:ascii="Century Gothic" w:hAnsi="Century Gothic"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8890</wp:posOffset>
            </wp:positionV>
            <wp:extent cx="4000500" cy="2219325"/>
            <wp:effectExtent l="19050" t="0" r="0" b="0"/>
            <wp:wrapSquare wrapText="bothSides"/>
            <wp:docPr id="8" name="Immagine 2" descr="V:\Azienda\Foto_Azienda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zienda\Foto_Azienda\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291">
        <w:rPr>
          <w:rFonts w:ascii="Century Gothic" w:hAnsi="Century Gothic"/>
          <w:bCs/>
          <w:sz w:val="18"/>
          <w:szCs w:val="18"/>
        </w:rPr>
        <w:t>Esclusività, innovazione e qualità</w:t>
      </w:r>
      <w:r w:rsidRPr="00986291">
        <w:rPr>
          <w:rFonts w:ascii="Century Gothic" w:hAnsi="Century Gothic"/>
          <w:sz w:val="18"/>
          <w:szCs w:val="18"/>
        </w:rPr>
        <w:t xml:space="preserve">, insieme alla cura per i dettagli, rappresentano gli elementi distintivi della ricerca Newform. </w:t>
      </w:r>
      <w:r w:rsidRPr="00986291">
        <w:rPr>
          <w:rFonts w:ascii="Century Gothic" w:hAnsi="Century Gothic" w:cs="ArialMT"/>
          <w:color w:val="000000"/>
          <w:sz w:val="18"/>
          <w:szCs w:val="18"/>
          <w:lang w:bidi="it-IT"/>
        </w:rPr>
        <w:t xml:space="preserve">Una storia che attraversa il tempo oscillando tra passato e futuro. </w:t>
      </w:r>
      <w:r w:rsidRPr="00986291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Newform porta con sé la garanzia del </w:t>
      </w:r>
      <w:proofErr w:type="spellStart"/>
      <w:r w:rsidRPr="00986291">
        <w:rPr>
          <w:rFonts w:ascii="Century Gothic" w:eastAsia="Calibri" w:hAnsi="Century Gothic"/>
          <w:color w:val="000000" w:themeColor="text1"/>
          <w:sz w:val="18"/>
          <w:szCs w:val="18"/>
        </w:rPr>
        <w:t>brand</w:t>
      </w:r>
      <w:proofErr w:type="spellEnd"/>
      <w:r w:rsidRPr="00986291">
        <w:rPr>
          <w:rFonts w:ascii="Century Gothic" w:eastAsia="Calibri" w:hAnsi="Century Gothic"/>
          <w:color w:val="000000" w:themeColor="text1"/>
          <w:sz w:val="18"/>
          <w:szCs w:val="18"/>
        </w:rPr>
        <w:t xml:space="preserve"> e si arricchisce di una filosofia più ampia, identificando un vero e proprio stile di vita </w:t>
      </w:r>
      <w:r w:rsidRPr="00986291">
        <w:rPr>
          <w:rFonts w:ascii="Century Gothic" w:eastAsia="Calibri" w:hAnsi="Century Gothic"/>
          <w:sz w:val="18"/>
          <w:szCs w:val="18"/>
        </w:rPr>
        <w:t xml:space="preserve">capace di connotare con classe e modernità l’ambiente del bagno e della cucina. </w:t>
      </w:r>
      <w:r w:rsidRPr="00986291">
        <w:rPr>
          <w:rFonts w:ascii="Century Gothic" w:hAnsi="Century Gothic"/>
          <w:sz w:val="18"/>
          <w:szCs w:val="18"/>
        </w:rPr>
        <w:t xml:space="preserve">La </w:t>
      </w:r>
      <w:r w:rsidRPr="00986291">
        <w:rPr>
          <w:rFonts w:ascii="Century Gothic" w:hAnsi="Century Gothic"/>
          <w:b/>
          <w:sz w:val="18"/>
          <w:szCs w:val="18"/>
        </w:rPr>
        <w:t>ricerca</w:t>
      </w:r>
      <w:r w:rsidRPr="00986291">
        <w:rPr>
          <w:rFonts w:ascii="Century Gothic" w:hAnsi="Century Gothic"/>
          <w:sz w:val="18"/>
          <w:szCs w:val="18"/>
        </w:rPr>
        <w:t xml:space="preserve"> è il fulcro attorno a cui ruota il grande successo dell’azienda: il </w:t>
      </w:r>
      <w:r w:rsidRPr="00986291">
        <w:rPr>
          <w:rFonts w:ascii="Century Gothic" w:hAnsi="Century Gothic"/>
          <w:b/>
          <w:bCs/>
          <w:sz w:val="18"/>
          <w:szCs w:val="18"/>
        </w:rPr>
        <w:t>design</w:t>
      </w:r>
      <w:r w:rsidRPr="00986291">
        <w:rPr>
          <w:rFonts w:ascii="Century Gothic" w:hAnsi="Century Gothic"/>
          <w:sz w:val="18"/>
          <w:szCs w:val="18"/>
        </w:rPr>
        <w:t xml:space="preserve"> come fondamento del prodotto, i </w:t>
      </w:r>
      <w:r w:rsidRPr="00986291">
        <w:rPr>
          <w:rFonts w:ascii="Century Gothic" w:hAnsi="Century Gothic"/>
          <w:bCs/>
          <w:sz w:val="18"/>
          <w:szCs w:val="18"/>
        </w:rPr>
        <w:t>materiali</w:t>
      </w:r>
      <w:r w:rsidRPr="00986291">
        <w:rPr>
          <w:rFonts w:ascii="Century Gothic" w:hAnsi="Century Gothic"/>
          <w:sz w:val="18"/>
          <w:szCs w:val="18"/>
        </w:rPr>
        <w:t xml:space="preserve"> più raffinati e la </w:t>
      </w:r>
      <w:r w:rsidRPr="00986291">
        <w:rPr>
          <w:rFonts w:ascii="Century Gothic" w:hAnsi="Century Gothic"/>
          <w:b/>
          <w:bCs/>
          <w:sz w:val="18"/>
          <w:szCs w:val="18"/>
        </w:rPr>
        <w:t>tecnologia</w:t>
      </w:r>
      <w:r w:rsidRPr="00986291">
        <w:rPr>
          <w:rFonts w:ascii="Century Gothic" w:hAnsi="Century Gothic"/>
          <w:sz w:val="18"/>
          <w:szCs w:val="18"/>
        </w:rPr>
        <w:t xml:space="preserve"> attenta all’ambiente,  creano un prodotto unico e di qualità, ricercato e concreto. È questo il percorso approfondito da Newform, per offrire un prodotto che intercetti sempre più le esigenze del contemporaneo, orientato verso una visione rituale oltre che funzionale dello spazio-bagno e cucina.</w:t>
      </w:r>
      <w:r w:rsidRPr="00986291">
        <w:rPr>
          <w:rFonts w:ascii="Century Gothic" w:hAnsi="Century Gothic"/>
          <w:sz w:val="18"/>
          <w:szCs w:val="18"/>
        </w:rPr>
        <w:tab/>
      </w:r>
      <w:r w:rsidRPr="00986291">
        <w:rPr>
          <w:rFonts w:ascii="Century Gothic" w:hAnsi="Century Gothic"/>
          <w:b/>
          <w:noProof/>
          <w:color w:val="FF0000"/>
          <w:sz w:val="18"/>
          <w:szCs w:val="18"/>
          <w:lang w:eastAsia="it-IT"/>
        </w:rPr>
        <w:t xml:space="preserve"> </w:t>
      </w:r>
      <w:r w:rsidRPr="00986291">
        <w:rPr>
          <w:rFonts w:ascii="Century Gothic" w:hAnsi="Century Gothic"/>
          <w:b/>
          <w:noProof/>
          <w:color w:val="FF0000"/>
          <w:sz w:val="18"/>
          <w:szCs w:val="18"/>
          <w:lang w:eastAsia="it-IT"/>
        </w:rPr>
        <w:br/>
      </w:r>
      <w:r w:rsidRPr="00986291">
        <w:rPr>
          <w:rFonts w:ascii="Century Gothic" w:hAnsi="Century Gothic"/>
          <w:sz w:val="18"/>
          <w:szCs w:val="18"/>
        </w:rPr>
        <w:t xml:space="preserve">Le proprie creazioni spaziano dai </w:t>
      </w:r>
      <w:r w:rsidRPr="00986291">
        <w:rPr>
          <w:rFonts w:ascii="Century Gothic" w:hAnsi="Century Gothic"/>
          <w:bCs/>
          <w:sz w:val="18"/>
          <w:szCs w:val="18"/>
        </w:rPr>
        <w:t xml:space="preserve">rubinetti </w:t>
      </w:r>
      <w:r w:rsidRPr="00986291">
        <w:rPr>
          <w:rFonts w:ascii="Century Gothic" w:hAnsi="Century Gothic"/>
          <w:sz w:val="18"/>
          <w:szCs w:val="18"/>
        </w:rPr>
        <w:t xml:space="preserve">alle </w:t>
      </w:r>
      <w:r w:rsidRPr="00986291">
        <w:rPr>
          <w:rFonts w:ascii="Century Gothic" w:hAnsi="Century Gothic"/>
          <w:bCs/>
          <w:sz w:val="18"/>
          <w:szCs w:val="18"/>
        </w:rPr>
        <w:t>ceramiche</w:t>
      </w:r>
      <w:r w:rsidRPr="00986291">
        <w:rPr>
          <w:rFonts w:ascii="Century Gothic" w:hAnsi="Century Gothic"/>
          <w:sz w:val="18"/>
          <w:szCs w:val="18"/>
        </w:rPr>
        <w:t xml:space="preserve"> e vengono accompagnate da </w:t>
      </w:r>
      <w:r w:rsidRPr="00986291">
        <w:rPr>
          <w:rFonts w:ascii="Century Gothic" w:hAnsi="Century Gothic"/>
          <w:bCs/>
          <w:sz w:val="18"/>
          <w:szCs w:val="18"/>
        </w:rPr>
        <w:t>accessori</w:t>
      </w:r>
      <w:r w:rsidRPr="00986291">
        <w:rPr>
          <w:rFonts w:ascii="Century Gothic" w:hAnsi="Century Gothic"/>
          <w:sz w:val="18"/>
          <w:szCs w:val="18"/>
        </w:rPr>
        <w:t xml:space="preserve"> di design che donano armonia alla sala da bagno. Il </w:t>
      </w:r>
      <w:proofErr w:type="spellStart"/>
      <w:r w:rsidRPr="00986291">
        <w:rPr>
          <w:rFonts w:ascii="Century Gothic" w:hAnsi="Century Gothic"/>
          <w:sz w:val="18"/>
          <w:szCs w:val="18"/>
        </w:rPr>
        <w:t>good</w:t>
      </w:r>
      <w:proofErr w:type="spellEnd"/>
      <w:r w:rsidRPr="00986291">
        <w:rPr>
          <w:rFonts w:ascii="Century Gothic" w:hAnsi="Century Gothic"/>
          <w:sz w:val="18"/>
          <w:szCs w:val="18"/>
        </w:rPr>
        <w:t xml:space="preserve"> design dell’azienda permette di creare un ambiente unico e completo per gli amanti del </w:t>
      </w:r>
      <w:r w:rsidRPr="00986291">
        <w:rPr>
          <w:rFonts w:ascii="Century Gothic" w:hAnsi="Century Gothic"/>
          <w:bCs/>
          <w:sz w:val="18"/>
          <w:szCs w:val="18"/>
        </w:rPr>
        <w:t>bello</w:t>
      </w:r>
      <w:r w:rsidRPr="00986291">
        <w:rPr>
          <w:rFonts w:ascii="Century Gothic" w:hAnsi="Century Gothic"/>
          <w:sz w:val="18"/>
          <w:szCs w:val="18"/>
        </w:rPr>
        <w:t>.</w:t>
      </w:r>
      <w:r w:rsidRPr="00986291">
        <w:rPr>
          <w:rFonts w:ascii="Century Gothic" w:hAnsi="Century Gothic"/>
          <w:sz w:val="18"/>
          <w:szCs w:val="18"/>
        </w:rPr>
        <w:tab/>
      </w:r>
      <w:r w:rsidRPr="00986291">
        <w:rPr>
          <w:rFonts w:ascii="Century Gothic" w:hAnsi="Century Gothic"/>
          <w:sz w:val="18"/>
          <w:szCs w:val="18"/>
        </w:rPr>
        <w:br/>
        <w:t xml:space="preserve">Newform è anche </w:t>
      </w:r>
      <w:proofErr w:type="spellStart"/>
      <w:r w:rsidRPr="00986291">
        <w:rPr>
          <w:rFonts w:ascii="Century Gothic" w:hAnsi="Century Gothic"/>
          <w:b/>
          <w:sz w:val="18"/>
          <w:szCs w:val="18"/>
        </w:rPr>
        <w:t>wellness</w:t>
      </w:r>
      <w:proofErr w:type="spellEnd"/>
      <w:r w:rsidRPr="00986291">
        <w:rPr>
          <w:rFonts w:ascii="Century Gothic" w:hAnsi="Century Gothic"/>
          <w:sz w:val="18"/>
          <w:szCs w:val="18"/>
        </w:rPr>
        <w:t xml:space="preserve">. A tutti coloro che amano dedicare alla propria persona </w:t>
      </w:r>
      <w:r w:rsidRPr="00986291">
        <w:rPr>
          <w:rFonts w:ascii="Century Gothic" w:hAnsi="Century Gothic"/>
          <w:bCs/>
          <w:sz w:val="18"/>
          <w:szCs w:val="18"/>
        </w:rPr>
        <w:t>cura</w:t>
      </w:r>
      <w:r w:rsidRPr="00986291">
        <w:rPr>
          <w:rFonts w:ascii="Century Gothic" w:hAnsi="Century Gothic"/>
          <w:sz w:val="18"/>
          <w:szCs w:val="18"/>
        </w:rPr>
        <w:t xml:space="preserve"> e </w:t>
      </w:r>
      <w:r w:rsidRPr="00986291">
        <w:rPr>
          <w:rFonts w:ascii="Century Gothic" w:hAnsi="Century Gothic"/>
          <w:bCs/>
          <w:sz w:val="18"/>
          <w:szCs w:val="18"/>
        </w:rPr>
        <w:t>attenzioni</w:t>
      </w:r>
      <w:r w:rsidRPr="00986291">
        <w:rPr>
          <w:rFonts w:ascii="Century Gothic" w:hAnsi="Century Gothic"/>
          <w:sz w:val="18"/>
          <w:szCs w:val="18"/>
        </w:rPr>
        <w:t xml:space="preserve"> speciali e che sanno ancora concedersi attimi di appagamento assoluto, il </w:t>
      </w:r>
      <w:proofErr w:type="spellStart"/>
      <w:r w:rsidRPr="00986291">
        <w:rPr>
          <w:rFonts w:ascii="Century Gothic" w:hAnsi="Century Gothic"/>
          <w:sz w:val="18"/>
          <w:szCs w:val="18"/>
        </w:rPr>
        <w:t>brand</w:t>
      </w:r>
      <w:proofErr w:type="spellEnd"/>
      <w:r w:rsidRPr="00986291">
        <w:rPr>
          <w:rFonts w:ascii="Century Gothic" w:hAnsi="Century Gothic"/>
          <w:sz w:val="18"/>
          <w:szCs w:val="18"/>
        </w:rPr>
        <w:t xml:space="preserve"> dedica degli esclusivi prodotti: nascono le collezioni </w:t>
      </w:r>
      <w:r w:rsidRPr="00986291">
        <w:rPr>
          <w:rFonts w:ascii="Century Gothic" w:hAnsi="Century Gothic"/>
          <w:bCs/>
          <w:sz w:val="18"/>
          <w:szCs w:val="18"/>
        </w:rPr>
        <w:t>Wellness</w:t>
      </w:r>
      <w:r w:rsidRPr="00986291">
        <w:rPr>
          <w:rFonts w:ascii="Century Gothic" w:hAnsi="Century Gothic"/>
          <w:sz w:val="18"/>
          <w:szCs w:val="18"/>
        </w:rPr>
        <w:t xml:space="preserve"> per sentirsi immersi in una meravigliosa esperienza percettiva e unica.</w:t>
      </w:r>
      <w:r w:rsidRPr="00986291">
        <w:rPr>
          <w:rFonts w:ascii="Century Gothic" w:hAnsi="Century Gothic"/>
          <w:b/>
          <w:sz w:val="18"/>
          <w:szCs w:val="18"/>
        </w:rPr>
        <w:tab/>
      </w:r>
    </w:p>
    <w:p w:rsidR="00047065" w:rsidRPr="00A678EE" w:rsidRDefault="00047065" w:rsidP="00047065">
      <w:pPr>
        <w:rPr>
          <w:b/>
        </w:rPr>
      </w:pPr>
      <w:r>
        <w:rPr>
          <w:rFonts w:ascii="Century Gothic" w:hAnsi="Century Gothic"/>
          <w:bCs/>
          <w:sz w:val="18"/>
          <w:szCs w:val="18"/>
          <w:u w:val="single"/>
          <w:lang w:bidi="it-IT"/>
        </w:rPr>
        <w:br/>
      </w:r>
      <w:r w:rsidRPr="00A427EA">
        <w:rPr>
          <w:rFonts w:ascii="Century Gothic" w:hAnsi="Century Gothic"/>
          <w:bCs/>
          <w:sz w:val="18"/>
          <w:szCs w:val="18"/>
          <w:u w:val="single"/>
          <w:lang w:bidi="it-IT"/>
        </w:rPr>
        <w:t>Per ulteriori informazioni</w:t>
      </w:r>
      <w:r>
        <w:rPr>
          <w:rFonts w:ascii="Century Gothic" w:hAnsi="Century Gothic"/>
          <w:bCs/>
          <w:sz w:val="18"/>
          <w:szCs w:val="18"/>
          <w:u w:val="single"/>
          <w:lang w:bidi="it-IT"/>
        </w:rPr>
        <w:br/>
      </w:r>
      <w:r>
        <w:rPr>
          <w:rFonts w:ascii="Century Gothic" w:hAnsi="Century Gothic"/>
          <w:bCs/>
          <w:sz w:val="20"/>
          <w:szCs w:val="20"/>
          <w:lang w:bidi="it-IT"/>
        </w:rPr>
        <w:br/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t>Linda Barbolan</w:t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br/>
        <w:t>Public &amp; Media Communication</w:t>
      </w:r>
      <w:r>
        <w:rPr>
          <w:rFonts w:ascii="Century Gothic" w:hAnsi="Century Gothic"/>
          <w:bCs/>
          <w:sz w:val="20"/>
          <w:szCs w:val="20"/>
          <w:lang w:bidi="it-IT"/>
        </w:rPr>
        <w:br/>
      </w:r>
      <w:r w:rsidRPr="00A427EA">
        <w:rPr>
          <w:rFonts w:ascii="Century Gothic" w:hAnsi="Century Gothic"/>
          <w:b/>
          <w:bCs/>
          <w:sz w:val="18"/>
          <w:szCs w:val="18"/>
          <w:lang w:bidi="it-IT"/>
        </w:rPr>
        <w:t>Newform Spa</w:t>
      </w:r>
      <w:r w:rsidRPr="00A427EA">
        <w:rPr>
          <w:rFonts w:ascii="Century Gothic" w:hAnsi="Century Gothic"/>
          <w:bCs/>
          <w:sz w:val="18"/>
          <w:szCs w:val="18"/>
          <w:lang w:bidi="it-IT"/>
        </w:rPr>
        <w:br/>
      </w:r>
      <w:hyperlink r:id="rId8" w:history="1">
        <w:r w:rsidRPr="00A427EA">
          <w:rPr>
            <w:rStyle w:val="Collegamentoipertestuale"/>
            <w:rFonts w:ascii="Century Gothic" w:hAnsi="Century Gothic"/>
            <w:bCs/>
            <w:sz w:val="18"/>
            <w:szCs w:val="18"/>
            <w:lang w:bidi="it-IT"/>
          </w:rPr>
          <w:t>media@newform.it</w:t>
        </w:r>
      </w:hyperlink>
      <w:r>
        <w:rPr>
          <w:rFonts w:ascii="Century Gothic" w:hAnsi="Century Gothic"/>
          <w:bCs/>
          <w:sz w:val="18"/>
          <w:szCs w:val="18"/>
          <w:lang w:bidi="it-IT"/>
        </w:rPr>
        <w:br/>
      </w:r>
      <w:r w:rsidRPr="00A427EA">
        <w:rPr>
          <w:rFonts w:ascii="Century Gothic" w:hAnsi="Century Gothic"/>
          <w:bCs/>
          <w:sz w:val="18"/>
          <w:szCs w:val="18"/>
          <w:lang w:bidi="it-IT"/>
        </w:rPr>
        <w:t>Tel 0163.452011</w:t>
      </w:r>
      <w:r>
        <w:rPr>
          <w:rFonts w:ascii="Century Gothic" w:hAnsi="Century Gothic"/>
          <w:bCs/>
          <w:sz w:val="20"/>
          <w:szCs w:val="20"/>
          <w:lang w:bidi="it-IT"/>
        </w:rPr>
        <w:br/>
      </w:r>
    </w:p>
    <w:p w:rsidR="00047065" w:rsidRPr="00EF3C52" w:rsidRDefault="00047065" w:rsidP="00CA742D">
      <w:pPr>
        <w:jc w:val="both"/>
        <w:rPr>
          <w:rFonts w:ascii="Century Gothic" w:hAnsi="Century Gothic"/>
          <w:b/>
          <w:sz w:val="18"/>
          <w:szCs w:val="18"/>
        </w:rPr>
      </w:pPr>
    </w:p>
    <w:sectPr w:rsidR="00047065" w:rsidRPr="00EF3C52" w:rsidSect="003A4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43F0"/>
    <w:rsid w:val="00047065"/>
    <w:rsid w:val="003A407F"/>
    <w:rsid w:val="00521BCC"/>
    <w:rsid w:val="00607C1A"/>
    <w:rsid w:val="00707293"/>
    <w:rsid w:val="007C21E2"/>
    <w:rsid w:val="0085661D"/>
    <w:rsid w:val="009276C4"/>
    <w:rsid w:val="00BD62F7"/>
    <w:rsid w:val="00C81FE4"/>
    <w:rsid w:val="00CA742D"/>
    <w:rsid w:val="00D50F36"/>
    <w:rsid w:val="00EC43F0"/>
    <w:rsid w:val="00EF2F93"/>
    <w:rsid w:val="00EF3C52"/>
    <w:rsid w:val="00FB3078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50F36"/>
  </w:style>
  <w:style w:type="character" w:styleId="Collegamentoipertestuale">
    <w:name w:val="Hyperlink"/>
    <w:basedOn w:val="Carpredefinitoparagrafo"/>
    <w:uiPriority w:val="99"/>
    <w:semiHidden/>
    <w:unhideWhenUsed/>
    <w:rsid w:val="00D50F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50F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newform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com18</dc:creator>
  <cp:lastModifiedBy>com18</cp:lastModifiedBy>
  <cp:revision>10</cp:revision>
  <dcterms:created xsi:type="dcterms:W3CDTF">2016-02-25T10:35:00Z</dcterms:created>
  <dcterms:modified xsi:type="dcterms:W3CDTF">2016-02-26T08:49:00Z</dcterms:modified>
</cp:coreProperties>
</file>