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2CD30" w14:textId="77777777" w:rsidR="001C4E80" w:rsidRDefault="001C4E80" w:rsidP="001C4E80">
      <w:pPr>
        <w:spacing w:line="240" w:lineRule="auto"/>
        <w:rPr>
          <w:rFonts w:ascii="Arial" w:hAnsi="Arial" w:cs="Arial"/>
          <w:b/>
          <w:sz w:val="24"/>
          <w:szCs w:val="24"/>
        </w:rPr>
      </w:pPr>
    </w:p>
    <w:p w14:paraId="63066747" w14:textId="77777777" w:rsidR="001C4E80" w:rsidRDefault="001C4E80" w:rsidP="001C4E80">
      <w:pPr>
        <w:spacing w:line="240" w:lineRule="auto"/>
        <w:rPr>
          <w:rFonts w:ascii="Arial" w:hAnsi="Arial" w:cs="Arial"/>
          <w:b/>
          <w:sz w:val="24"/>
          <w:szCs w:val="24"/>
        </w:rPr>
      </w:pPr>
      <w:r>
        <w:rPr>
          <w:rFonts w:ascii="Arial" w:hAnsi="Arial" w:cs="Arial"/>
          <w:noProof/>
          <w:sz w:val="24"/>
          <w:szCs w:val="24"/>
          <w:lang w:eastAsia="it-IT"/>
        </w:rPr>
        <w:drawing>
          <wp:anchor distT="0" distB="0" distL="114300" distR="114300" simplePos="0" relativeHeight="251659264" behindDoc="1" locked="0" layoutInCell="1" allowOverlap="1" wp14:anchorId="7524F4DE" wp14:editId="25D2D18D">
            <wp:simplePos x="0" y="0"/>
            <wp:positionH relativeFrom="column">
              <wp:posOffset>2618740</wp:posOffset>
            </wp:positionH>
            <wp:positionV relativeFrom="paragraph">
              <wp:posOffset>203200</wp:posOffset>
            </wp:positionV>
            <wp:extent cx="810260" cy="1033145"/>
            <wp:effectExtent l="0" t="0" r="2540" b="8255"/>
            <wp:wrapNone/>
            <wp:docPr id="2" name="Immagine 2" descr="REGIONE UMBRIA_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E UMBRIA_resiz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26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4FB85" w14:textId="77777777" w:rsidR="001C4E80" w:rsidRDefault="001C4E80" w:rsidP="001C4E80">
      <w:pPr>
        <w:jc w:val="center"/>
        <w:rPr>
          <w:rFonts w:ascii="Helvetica" w:hAnsi="Helvetica"/>
          <w:sz w:val="28"/>
          <w:szCs w:val="28"/>
        </w:rPr>
      </w:pPr>
    </w:p>
    <w:p w14:paraId="4521BFEF" w14:textId="77777777" w:rsidR="001C4E80" w:rsidRDefault="001C4E80" w:rsidP="001C4E80">
      <w:pPr>
        <w:jc w:val="center"/>
        <w:rPr>
          <w:rFonts w:ascii="Helvetica" w:hAnsi="Helvetica"/>
          <w:sz w:val="28"/>
          <w:szCs w:val="28"/>
        </w:rPr>
      </w:pPr>
    </w:p>
    <w:p w14:paraId="3ACD0A84" w14:textId="77777777" w:rsidR="001C4E80" w:rsidRDefault="001C4E80" w:rsidP="001C4E80">
      <w:pPr>
        <w:jc w:val="center"/>
        <w:rPr>
          <w:rFonts w:ascii="Helvetica" w:hAnsi="Helvetica"/>
          <w:sz w:val="28"/>
          <w:szCs w:val="28"/>
        </w:rPr>
      </w:pPr>
    </w:p>
    <w:p w14:paraId="671949DC" w14:textId="77777777" w:rsidR="001C4E80" w:rsidRDefault="001C4E80" w:rsidP="001C4E80">
      <w:pPr>
        <w:jc w:val="center"/>
        <w:rPr>
          <w:rFonts w:ascii="Helvetica" w:hAnsi="Helvetica"/>
          <w:sz w:val="28"/>
          <w:szCs w:val="28"/>
        </w:rPr>
      </w:pPr>
    </w:p>
    <w:p w14:paraId="503369F1" w14:textId="77777777" w:rsidR="001C4E80" w:rsidRDefault="001C4E80" w:rsidP="001C4E80">
      <w:pPr>
        <w:jc w:val="center"/>
        <w:rPr>
          <w:rFonts w:ascii="Helvetica" w:hAnsi="Helvetica"/>
          <w:sz w:val="28"/>
          <w:szCs w:val="28"/>
        </w:rPr>
      </w:pPr>
    </w:p>
    <w:p w14:paraId="5F742767" w14:textId="77777777" w:rsidR="001C4E80" w:rsidRDefault="001C4E80" w:rsidP="001C4E80">
      <w:pPr>
        <w:jc w:val="center"/>
        <w:rPr>
          <w:rFonts w:ascii="Helvetica" w:hAnsi="Helvetica"/>
          <w:sz w:val="28"/>
          <w:szCs w:val="28"/>
        </w:rPr>
      </w:pPr>
    </w:p>
    <w:p w14:paraId="061886FE" w14:textId="77777777" w:rsidR="001C4E80" w:rsidRDefault="001C4E80" w:rsidP="001C4E80">
      <w:pPr>
        <w:jc w:val="center"/>
        <w:rPr>
          <w:rFonts w:ascii="Helvetica" w:hAnsi="Helvetica"/>
          <w:sz w:val="28"/>
          <w:szCs w:val="28"/>
        </w:rPr>
      </w:pPr>
      <w:r w:rsidRPr="00F46E6D">
        <w:rPr>
          <w:rFonts w:ascii="Helvetica" w:hAnsi="Helvetica"/>
          <w:sz w:val="28"/>
          <w:szCs w:val="28"/>
        </w:rPr>
        <w:t>MILANO DESIGN WEEK 2016</w:t>
      </w:r>
    </w:p>
    <w:p w14:paraId="75FF7950" w14:textId="77777777" w:rsidR="001C4E80" w:rsidRDefault="001C4E80" w:rsidP="001C4E80">
      <w:pPr>
        <w:jc w:val="center"/>
        <w:rPr>
          <w:rFonts w:ascii="Helvetica" w:hAnsi="Helvetica"/>
          <w:sz w:val="28"/>
          <w:szCs w:val="28"/>
        </w:rPr>
      </w:pPr>
    </w:p>
    <w:p w14:paraId="64DDF75C" w14:textId="792A5FFC" w:rsidR="001C4E80" w:rsidRDefault="001C4E80" w:rsidP="001C4E80">
      <w:pPr>
        <w:jc w:val="center"/>
        <w:rPr>
          <w:rFonts w:ascii="Helvetica" w:hAnsi="Helvetica" w:cs="ArialMT"/>
          <w:b/>
          <w:sz w:val="28"/>
          <w:szCs w:val="28"/>
          <w:lang w:bidi="it-IT"/>
        </w:rPr>
      </w:pPr>
      <w:r w:rsidRPr="00F46E6D">
        <w:rPr>
          <w:rFonts w:ascii="Helvetica" w:hAnsi="Helvetica"/>
          <w:b/>
          <w:sz w:val="28"/>
          <w:szCs w:val="28"/>
        </w:rPr>
        <w:t>UMBRIA EXPERIENCE</w:t>
      </w:r>
      <w:r>
        <w:rPr>
          <w:rFonts w:ascii="Helvetica" w:hAnsi="Helvetica"/>
          <w:b/>
          <w:sz w:val="28"/>
          <w:szCs w:val="28"/>
        </w:rPr>
        <w:t xml:space="preserve">: </w:t>
      </w:r>
      <w:r w:rsidRPr="00F46E6D">
        <w:rPr>
          <w:rFonts w:ascii="Helvetica" w:hAnsi="Helvetica" w:cs="ArialMT"/>
          <w:b/>
          <w:sz w:val="28"/>
          <w:szCs w:val="28"/>
          <w:lang w:bidi="it-IT"/>
        </w:rPr>
        <w:t>SCORCHED OR BLACKENED</w:t>
      </w:r>
    </w:p>
    <w:p w14:paraId="326763A8" w14:textId="77777777" w:rsidR="001C4E80" w:rsidRDefault="001C4E80" w:rsidP="001C4E80">
      <w:pPr>
        <w:jc w:val="center"/>
        <w:rPr>
          <w:rFonts w:ascii="Helvetica" w:hAnsi="Helvetica" w:cs="ArialMT"/>
          <w:b/>
          <w:sz w:val="28"/>
          <w:szCs w:val="28"/>
          <w:lang w:bidi="it-IT"/>
        </w:rPr>
      </w:pPr>
      <w:r>
        <w:rPr>
          <w:rFonts w:ascii="Helvetica" w:hAnsi="Helvetica" w:cs="ArialMT"/>
          <w:b/>
          <w:sz w:val="28"/>
          <w:szCs w:val="28"/>
          <w:lang w:bidi="it-IT"/>
        </w:rPr>
        <w:t>Un progetto site specific per vivere un’esperienza territoriale all’insegna della creatività umbra, tra arte e design.</w:t>
      </w:r>
    </w:p>
    <w:p w14:paraId="4366F8B3" w14:textId="77777777" w:rsidR="001C4E80" w:rsidRDefault="001C4E80" w:rsidP="001C4E80">
      <w:pPr>
        <w:widowControl w:val="0"/>
        <w:autoSpaceDE w:val="0"/>
        <w:autoSpaceDN w:val="0"/>
        <w:adjustRightInd w:val="0"/>
        <w:jc w:val="both"/>
        <w:rPr>
          <w:rFonts w:ascii="Helvetica" w:hAnsi="Helvetica" w:cs="ArialMT"/>
          <w:b/>
          <w:sz w:val="28"/>
          <w:szCs w:val="28"/>
          <w:lang w:bidi="it-IT"/>
        </w:rPr>
      </w:pPr>
    </w:p>
    <w:p w14:paraId="605FCE9B" w14:textId="77777777" w:rsidR="001C4E80" w:rsidRDefault="001C4E80" w:rsidP="001C4E80">
      <w:pPr>
        <w:widowControl w:val="0"/>
        <w:autoSpaceDE w:val="0"/>
        <w:autoSpaceDN w:val="0"/>
        <w:adjustRightInd w:val="0"/>
        <w:jc w:val="both"/>
        <w:rPr>
          <w:rFonts w:ascii="Helvetica" w:hAnsi="Helvetica" w:cs="ArialMT"/>
          <w:b/>
          <w:sz w:val="28"/>
          <w:szCs w:val="28"/>
          <w:lang w:bidi="it-IT"/>
        </w:rPr>
      </w:pPr>
    </w:p>
    <w:p w14:paraId="5685F982" w14:textId="77777777" w:rsidR="001C4E80" w:rsidRPr="005B6699" w:rsidRDefault="001C4E80" w:rsidP="001C4E80">
      <w:pPr>
        <w:widowControl w:val="0"/>
        <w:autoSpaceDE w:val="0"/>
        <w:autoSpaceDN w:val="0"/>
        <w:adjustRightInd w:val="0"/>
        <w:jc w:val="both"/>
        <w:rPr>
          <w:rFonts w:ascii="Helvetica" w:hAnsi="Helvetica" w:cs="ArialMT"/>
          <w:sz w:val="28"/>
          <w:szCs w:val="28"/>
          <w:lang w:bidi="it-IT"/>
        </w:rPr>
      </w:pPr>
      <w:bookmarkStart w:id="0" w:name="OLE_LINK1"/>
      <w:bookmarkStart w:id="1" w:name="OLE_LINK2"/>
      <w:r>
        <w:rPr>
          <w:rFonts w:ascii="Helvetica" w:hAnsi="Helvetica" w:cs="ArialMT"/>
          <w:sz w:val="28"/>
          <w:szCs w:val="28"/>
          <w:lang w:bidi="it-IT"/>
        </w:rPr>
        <w:t xml:space="preserve">Per capire come nasce </w:t>
      </w:r>
      <w:r w:rsidRPr="005B6699">
        <w:rPr>
          <w:rFonts w:ascii="Helvetica" w:hAnsi="Helvetica" w:cs="ArialMT"/>
          <w:sz w:val="28"/>
          <w:szCs w:val="28"/>
          <w:lang w:bidi="it-IT"/>
        </w:rPr>
        <w:t>la creatività umbra, bisogna intraprendere un viaggio tra l’arte, la cultura e il territorio e comprenderne l’essenza attraverso la scoperta di aspetti tanto emozionali quanto insoliti.</w:t>
      </w:r>
    </w:p>
    <w:p w14:paraId="6CC1CAF6" w14:textId="124C7CA2" w:rsidR="001C4E80" w:rsidRPr="003222FB" w:rsidRDefault="001C4E80" w:rsidP="001C4E80">
      <w:pPr>
        <w:widowControl w:val="0"/>
        <w:autoSpaceDE w:val="0"/>
        <w:autoSpaceDN w:val="0"/>
        <w:adjustRightInd w:val="0"/>
        <w:jc w:val="both"/>
        <w:rPr>
          <w:rFonts w:ascii="Helvetica" w:hAnsi="Helvetica" w:cs="ArialMT"/>
          <w:b/>
          <w:sz w:val="28"/>
          <w:szCs w:val="28"/>
          <w:lang w:bidi="it-IT"/>
        </w:rPr>
      </w:pPr>
      <w:r w:rsidRPr="003222FB">
        <w:rPr>
          <w:rFonts w:ascii="Helvetica" w:hAnsi="Helvetica" w:cs="ArialMT"/>
          <w:b/>
          <w:sz w:val="28"/>
          <w:szCs w:val="28"/>
          <w:lang w:bidi="it-IT"/>
        </w:rPr>
        <w:t>Per vivere questa esperienza, la Regione Umbria</w:t>
      </w:r>
      <w:r>
        <w:rPr>
          <w:rFonts w:ascii="Helvetica" w:hAnsi="Helvetica" w:cs="ArialMT"/>
          <w:b/>
          <w:sz w:val="28"/>
          <w:szCs w:val="28"/>
          <w:lang w:bidi="it-IT"/>
        </w:rPr>
        <w:t xml:space="preserve"> e ABA presenteranno</w:t>
      </w:r>
      <w:r w:rsidR="007B684E">
        <w:rPr>
          <w:rFonts w:ascii="Helvetica" w:hAnsi="Helvetica" w:cs="ArialMT"/>
          <w:b/>
          <w:sz w:val="28"/>
          <w:szCs w:val="28"/>
          <w:lang w:bidi="it-IT"/>
        </w:rPr>
        <w:t>, durante la Milano Design W</w:t>
      </w:r>
      <w:r w:rsidRPr="003222FB">
        <w:rPr>
          <w:rFonts w:ascii="Helvetica" w:hAnsi="Helvetica" w:cs="ArialMT"/>
          <w:b/>
          <w:sz w:val="28"/>
          <w:szCs w:val="28"/>
          <w:lang w:bidi="it-IT"/>
        </w:rPr>
        <w:t xml:space="preserve">eek, l’installazione Scorched or Blackened, un progetto site specific visibile dal 12 al 24 aprile </w:t>
      </w:r>
      <w:r w:rsidR="00FE61C0">
        <w:rPr>
          <w:rFonts w:ascii="Helvetica" w:hAnsi="Helvetica" w:cs="ArialMT"/>
          <w:b/>
          <w:sz w:val="28"/>
          <w:szCs w:val="28"/>
          <w:lang w:bidi="it-IT"/>
        </w:rPr>
        <w:t>presso l’</w:t>
      </w:r>
      <w:r w:rsidR="008D6A87">
        <w:rPr>
          <w:rFonts w:ascii="Helvetica" w:hAnsi="Helvetica" w:cs="ArialMT"/>
          <w:b/>
          <w:sz w:val="28"/>
          <w:szCs w:val="28"/>
          <w:lang w:bidi="it-IT"/>
        </w:rPr>
        <w:t>Università S</w:t>
      </w:r>
      <w:r w:rsidR="00FE61C0">
        <w:rPr>
          <w:rFonts w:ascii="Helvetica" w:hAnsi="Helvetica" w:cs="ArialMT"/>
          <w:b/>
          <w:sz w:val="28"/>
          <w:szCs w:val="28"/>
          <w:lang w:bidi="it-IT"/>
        </w:rPr>
        <w:t>tatale, nell’ambito della mostra evento di Interni Open Borders.</w:t>
      </w:r>
    </w:p>
    <w:p w14:paraId="61943E4B" w14:textId="77777777" w:rsidR="001C4E80" w:rsidRDefault="001C4E80" w:rsidP="001C4E80">
      <w:pPr>
        <w:widowControl w:val="0"/>
        <w:autoSpaceDE w:val="0"/>
        <w:autoSpaceDN w:val="0"/>
        <w:adjustRightInd w:val="0"/>
        <w:jc w:val="both"/>
        <w:rPr>
          <w:rFonts w:ascii="Helvetica" w:hAnsi="Helvetica" w:cs="ArialMT"/>
          <w:sz w:val="28"/>
          <w:szCs w:val="28"/>
          <w:lang w:bidi="it-IT"/>
        </w:rPr>
      </w:pPr>
      <w:r>
        <w:rPr>
          <w:rFonts w:ascii="Helvetica" w:hAnsi="Helvetica" w:cs="ArialMT"/>
          <w:sz w:val="28"/>
          <w:szCs w:val="28"/>
          <w:lang w:bidi="it-IT"/>
        </w:rPr>
        <w:t>U</w:t>
      </w:r>
      <w:r w:rsidRPr="005B6699">
        <w:rPr>
          <w:rFonts w:ascii="Helvetica" w:hAnsi="Helvetica" w:cs="ArialMT"/>
          <w:sz w:val="28"/>
          <w:szCs w:val="28"/>
          <w:lang w:bidi="it-IT"/>
        </w:rPr>
        <w:t>n padiglione dall’aspetto fortemente</w:t>
      </w:r>
      <w:r>
        <w:rPr>
          <w:rFonts w:ascii="Helvetica" w:hAnsi="Helvetica" w:cs="ArialMT"/>
          <w:sz w:val="28"/>
          <w:szCs w:val="28"/>
          <w:lang w:bidi="it-IT"/>
        </w:rPr>
        <w:t xml:space="preserve"> materico. Il progetto</w:t>
      </w:r>
      <w:r w:rsidRPr="006B0182">
        <w:rPr>
          <w:rFonts w:ascii="Helvetica" w:hAnsi="Helvetica" w:cs="ArialMT"/>
          <w:sz w:val="28"/>
          <w:szCs w:val="28"/>
          <w:lang w:bidi="it-IT"/>
        </w:rPr>
        <w:t xml:space="preserve"> della Regione Umbria si propone come forma virale di “casa nella casa” e sperimenta le valenze espressive dell’incorporazione: tanto dal punto di vista formale quanto dal punto di vista concettuale. </w:t>
      </w:r>
    </w:p>
    <w:p w14:paraId="0F26B810" w14:textId="77777777" w:rsidR="001C4E80" w:rsidRDefault="001C4E80" w:rsidP="001C4E80">
      <w:pPr>
        <w:widowControl w:val="0"/>
        <w:autoSpaceDE w:val="0"/>
        <w:autoSpaceDN w:val="0"/>
        <w:adjustRightInd w:val="0"/>
        <w:jc w:val="both"/>
        <w:rPr>
          <w:rFonts w:ascii="Helvetica" w:hAnsi="Helvetica" w:cs="ArialMT"/>
          <w:sz w:val="28"/>
          <w:szCs w:val="28"/>
          <w:lang w:bidi="it-IT"/>
        </w:rPr>
      </w:pPr>
    </w:p>
    <w:p w14:paraId="5B6FF81B" w14:textId="77777777" w:rsidR="001C4E80" w:rsidRDefault="001C4E80" w:rsidP="001C4E80">
      <w:pPr>
        <w:widowControl w:val="0"/>
        <w:autoSpaceDE w:val="0"/>
        <w:autoSpaceDN w:val="0"/>
        <w:adjustRightInd w:val="0"/>
        <w:jc w:val="both"/>
        <w:rPr>
          <w:rFonts w:ascii="Helvetica" w:hAnsi="Helvetica" w:cs="ArialMT"/>
          <w:sz w:val="28"/>
          <w:szCs w:val="28"/>
          <w:lang w:bidi="it-IT"/>
        </w:rPr>
      </w:pPr>
    </w:p>
    <w:p w14:paraId="718E09C9" w14:textId="77777777" w:rsidR="001C4E80" w:rsidRDefault="001C4E80" w:rsidP="001C4E80">
      <w:pPr>
        <w:widowControl w:val="0"/>
        <w:autoSpaceDE w:val="0"/>
        <w:autoSpaceDN w:val="0"/>
        <w:adjustRightInd w:val="0"/>
        <w:jc w:val="both"/>
        <w:rPr>
          <w:rFonts w:ascii="Helvetica" w:hAnsi="Helvetica" w:cs="ArialMT"/>
          <w:sz w:val="28"/>
          <w:szCs w:val="28"/>
          <w:lang w:bidi="it-IT"/>
        </w:rPr>
      </w:pPr>
    </w:p>
    <w:p w14:paraId="711A4606" w14:textId="77777777" w:rsidR="001C4E80" w:rsidRDefault="001C4E80" w:rsidP="001C4E80">
      <w:pPr>
        <w:widowControl w:val="0"/>
        <w:autoSpaceDE w:val="0"/>
        <w:autoSpaceDN w:val="0"/>
        <w:adjustRightInd w:val="0"/>
        <w:jc w:val="both"/>
        <w:rPr>
          <w:rFonts w:ascii="Helvetica" w:hAnsi="Helvetica" w:cs="ArialMT"/>
          <w:sz w:val="28"/>
          <w:szCs w:val="28"/>
          <w:lang w:bidi="it-IT"/>
        </w:rPr>
      </w:pPr>
    </w:p>
    <w:p w14:paraId="17FD4480" w14:textId="77777777" w:rsidR="001C4E80" w:rsidRDefault="001C4E80" w:rsidP="001C4E80">
      <w:pPr>
        <w:widowControl w:val="0"/>
        <w:autoSpaceDE w:val="0"/>
        <w:autoSpaceDN w:val="0"/>
        <w:adjustRightInd w:val="0"/>
        <w:jc w:val="both"/>
        <w:rPr>
          <w:rFonts w:ascii="Helvetica" w:hAnsi="Helvetica" w:cs="ArialMT"/>
          <w:sz w:val="28"/>
          <w:szCs w:val="28"/>
          <w:lang w:bidi="it-IT"/>
        </w:rPr>
      </w:pPr>
    </w:p>
    <w:p w14:paraId="6A39A0C3" w14:textId="77777777" w:rsidR="001C4E80" w:rsidRDefault="001C4E80" w:rsidP="001C4E80">
      <w:pPr>
        <w:widowControl w:val="0"/>
        <w:autoSpaceDE w:val="0"/>
        <w:autoSpaceDN w:val="0"/>
        <w:adjustRightInd w:val="0"/>
        <w:jc w:val="both"/>
        <w:rPr>
          <w:rFonts w:ascii="Helvetica" w:hAnsi="Helvetica" w:cs="ArialMT"/>
          <w:sz w:val="28"/>
          <w:szCs w:val="28"/>
          <w:lang w:bidi="it-IT"/>
        </w:rPr>
      </w:pPr>
    </w:p>
    <w:p w14:paraId="3FD956DF" w14:textId="77777777" w:rsidR="001C4E80" w:rsidRDefault="001C4E80" w:rsidP="001C4E80">
      <w:pPr>
        <w:widowControl w:val="0"/>
        <w:autoSpaceDE w:val="0"/>
        <w:autoSpaceDN w:val="0"/>
        <w:adjustRightInd w:val="0"/>
        <w:jc w:val="both"/>
        <w:rPr>
          <w:rFonts w:ascii="Helvetica" w:hAnsi="Helvetica" w:cs="ArialMT"/>
          <w:sz w:val="28"/>
          <w:szCs w:val="28"/>
          <w:lang w:bidi="it-IT"/>
        </w:rPr>
      </w:pPr>
      <w:r w:rsidRPr="006B0182">
        <w:rPr>
          <w:rFonts w:ascii="Helvetica" w:hAnsi="Helvetica" w:cs="ArialMT"/>
          <w:sz w:val="28"/>
          <w:szCs w:val="28"/>
          <w:lang w:bidi="it-IT"/>
        </w:rPr>
        <w:t xml:space="preserve">In tal senso, il monolite trapiantato nel cuore di Milano, proprio perché è al contempo contenuto e contenitore, evoca </w:t>
      </w:r>
      <w:r>
        <w:rPr>
          <w:rFonts w:ascii="Helvetica" w:hAnsi="Helvetica" w:cs="ArialMT"/>
          <w:sz w:val="28"/>
          <w:szCs w:val="28"/>
          <w:lang w:bidi="it-IT"/>
        </w:rPr>
        <w:t>alcune</w:t>
      </w:r>
      <w:r w:rsidRPr="005B6699">
        <w:rPr>
          <w:rFonts w:ascii="Helvetica" w:hAnsi="Helvetica" w:cs="ArialMT"/>
          <w:sz w:val="28"/>
          <w:szCs w:val="28"/>
          <w:lang w:bidi="it-IT"/>
        </w:rPr>
        <w:t xml:space="preserve"> </w:t>
      </w:r>
      <w:r>
        <w:rPr>
          <w:rFonts w:ascii="Helvetica" w:hAnsi="Helvetica" w:cs="ArialMT"/>
          <w:sz w:val="28"/>
          <w:szCs w:val="28"/>
          <w:lang w:bidi="it-IT"/>
        </w:rPr>
        <w:t>attrazioni molto suggestive</w:t>
      </w:r>
      <w:r w:rsidRPr="005B6699">
        <w:rPr>
          <w:rFonts w:ascii="Helvetica" w:hAnsi="Helvetica" w:cs="ArialMT"/>
          <w:sz w:val="28"/>
          <w:szCs w:val="28"/>
          <w:lang w:bidi="it-IT"/>
        </w:rPr>
        <w:t xml:space="preserve"> </w:t>
      </w:r>
      <w:r>
        <w:rPr>
          <w:rFonts w:ascii="Helvetica" w:hAnsi="Helvetica" w:cs="ArialMT"/>
          <w:sz w:val="28"/>
          <w:szCs w:val="28"/>
          <w:lang w:bidi="it-IT"/>
        </w:rPr>
        <w:t xml:space="preserve">e singolari </w:t>
      </w:r>
      <w:r w:rsidRPr="005B6699">
        <w:rPr>
          <w:rFonts w:ascii="Helvetica" w:hAnsi="Helvetica" w:cs="ArialMT"/>
          <w:sz w:val="28"/>
          <w:szCs w:val="28"/>
          <w:lang w:bidi="it-IT"/>
        </w:rPr>
        <w:t>della regione</w:t>
      </w:r>
      <w:r>
        <w:rPr>
          <w:rFonts w:ascii="Helvetica" w:hAnsi="Helvetica" w:cs="ArialMT"/>
          <w:sz w:val="28"/>
          <w:szCs w:val="28"/>
          <w:lang w:bidi="it-IT"/>
        </w:rPr>
        <w:t xml:space="preserve">: </w:t>
      </w:r>
      <w:r w:rsidRPr="006B0182">
        <w:rPr>
          <w:rFonts w:ascii="Helvetica" w:hAnsi="Helvetica" w:cs="ArialMT"/>
          <w:sz w:val="28"/>
          <w:szCs w:val="28"/>
          <w:lang w:bidi="it-IT"/>
        </w:rPr>
        <w:t>dalla foresta fossile di Dunarobba ai cunicoli etruschi di Orvieto, dal tugurio francescano di Assisi al tunnel del minimetro di Jean Nouvel a Perugia, dalla “Calamita Cosmica” di Gino De Dominicis al “Grande Nero” di Alberto Burri. Fino alle accelerazioni prospettiche che, nella Galleria Nazionale dell’Umbria, misurano lo spazio metafisico dell’Annunciazione di Piero della Francesca e che, nell’Università Statale di Milano, misurano la profondità sovrastorica della Ca’ Granda del Filarete.</w:t>
      </w:r>
    </w:p>
    <w:p w14:paraId="0FE6706C" w14:textId="77777777" w:rsidR="001C4E80" w:rsidRPr="008129CB" w:rsidRDefault="001C4E80" w:rsidP="001C4E80">
      <w:pPr>
        <w:widowControl w:val="0"/>
        <w:autoSpaceDE w:val="0"/>
        <w:autoSpaceDN w:val="0"/>
        <w:adjustRightInd w:val="0"/>
        <w:jc w:val="both"/>
        <w:rPr>
          <w:rFonts w:ascii="Helvetica" w:hAnsi="Helvetica" w:cs="ArialMT"/>
          <w:sz w:val="28"/>
          <w:szCs w:val="28"/>
          <w:lang w:bidi="it-IT"/>
        </w:rPr>
      </w:pPr>
      <w:r>
        <w:rPr>
          <w:rFonts w:ascii="Helvetica" w:hAnsi="Helvetica" w:cs="ArialMT"/>
          <w:sz w:val="28"/>
          <w:szCs w:val="28"/>
          <w:lang w:bidi="it-IT"/>
        </w:rPr>
        <w:t xml:space="preserve">Decorato con i caratteri alfabetici del font “Monk”, l’esterno del padiglione assume un aspetto fortemente “grafico”: i caratteri, disposti liberamente, compongono un anagramma che rimanda al titolo interrogativo del progetto, mentre l’interno, di colore bianco, accoglie </w:t>
      </w:r>
      <w:r w:rsidRPr="005B6699">
        <w:rPr>
          <w:rFonts w:ascii="Helvetica" w:hAnsi="Helvetica" w:cs="ArialMT"/>
          <w:sz w:val="28"/>
          <w:szCs w:val="28"/>
          <w:lang w:bidi="it-IT"/>
        </w:rPr>
        <w:t>una</w:t>
      </w:r>
      <w:r>
        <w:rPr>
          <w:rFonts w:ascii="Helvetica" w:hAnsi="Helvetica" w:cs="ArialMT"/>
          <w:sz w:val="28"/>
          <w:szCs w:val="28"/>
          <w:lang w:bidi="it-IT"/>
        </w:rPr>
        <w:t xml:space="preserve"> </w:t>
      </w:r>
      <w:r w:rsidRPr="005B6699">
        <w:rPr>
          <w:rFonts w:ascii="Helvetica" w:hAnsi="Helvetica" w:cs="ArialMT"/>
          <w:sz w:val="28"/>
          <w:szCs w:val="28"/>
          <w:lang w:bidi="it-IT"/>
        </w:rPr>
        <w:t>lunga teca lineare in cui sono esposte</w:t>
      </w:r>
      <w:r>
        <w:rPr>
          <w:rFonts w:ascii="Helvetica" w:hAnsi="Helvetica" w:cs="ArialMT"/>
          <w:sz w:val="28"/>
          <w:szCs w:val="28"/>
          <w:lang w:bidi="it-IT"/>
        </w:rPr>
        <w:t>,</w:t>
      </w:r>
      <w:r w:rsidRPr="005B6699">
        <w:rPr>
          <w:rFonts w:ascii="Helvetica" w:hAnsi="Helvetica" w:cs="ArialMT"/>
          <w:sz w:val="28"/>
          <w:szCs w:val="28"/>
          <w:lang w:bidi="it-IT"/>
        </w:rPr>
        <w:t xml:space="preserve"> in forma d’installazione</w:t>
      </w:r>
      <w:r>
        <w:rPr>
          <w:rFonts w:ascii="Helvetica" w:hAnsi="Helvetica" w:cs="ArialMT"/>
          <w:sz w:val="28"/>
          <w:szCs w:val="28"/>
          <w:lang w:bidi="it-IT"/>
        </w:rPr>
        <w:t>,</w:t>
      </w:r>
      <w:r w:rsidRPr="005B6699">
        <w:rPr>
          <w:rFonts w:ascii="Helvetica" w:hAnsi="Helvetica" w:cs="ArialMT"/>
          <w:sz w:val="28"/>
          <w:szCs w:val="28"/>
          <w:lang w:bidi="it-IT"/>
        </w:rPr>
        <w:t xml:space="preserve"> le sperimentazioni artistiche ideate da quattro </w:t>
      </w:r>
      <w:r>
        <w:rPr>
          <w:rFonts w:ascii="Helvetica" w:hAnsi="Helvetica" w:cs="ArialMT"/>
          <w:sz w:val="28"/>
          <w:szCs w:val="28"/>
          <w:lang w:bidi="it-IT"/>
        </w:rPr>
        <w:t xml:space="preserve">docenti dell’Accademia di Belle </w:t>
      </w:r>
      <w:r w:rsidRPr="005B6699">
        <w:rPr>
          <w:rFonts w:ascii="Helvetica" w:hAnsi="Helvetica" w:cs="ArialMT"/>
          <w:sz w:val="28"/>
          <w:szCs w:val="28"/>
          <w:lang w:bidi="it-IT"/>
        </w:rPr>
        <w:t xml:space="preserve">Arti “Pietro Vannucci” di Perugia concernenti l’uso innovativo di altrettanti materiali tradizionali propri dell’artigianato regionale: </w:t>
      </w:r>
      <w:r>
        <w:rPr>
          <w:rFonts w:ascii="Helvetica" w:hAnsi="Helvetica" w:cs="ArialMT"/>
          <w:sz w:val="28"/>
          <w:szCs w:val="28"/>
          <w:lang w:bidi="it-IT"/>
        </w:rPr>
        <w:t>Arthur Duff/</w:t>
      </w:r>
      <w:r w:rsidRPr="008129CB">
        <w:rPr>
          <w:rFonts w:ascii="Helvetica" w:hAnsi="Helvetica" w:cs="ArialMT"/>
          <w:sz w:val="28"/>
          <w:szCs w:val="28"/>
          <w:lang w:bidi="it-IT"/>
        </w:rPr>
        <w:t>ceramica, Marco Fagioli/legno, Pietro Carlo Pellegrini/carta, Paul Robb/vetro.</w:t>
      </w:r>
    </w:p>
    <w:p w14:paraId="167396AF" w14:textId="77777777" w:rsidR="001C4E80" w:rsidRDefault="001C4E80" w:rsidP="001C4E80">
      <w:pPr>
        <w:widowControl w:val="0"/>
        <w:autoSpaceDE w:val="0"/>
        <w:autoSpaceDN w:val="0"/>
        <w:adjustRightInd w:val="0"/>
        <w:jc w:val="both"/>
        <w:rPr>
          <w:rFonts w:ascii="Helvetica" w:hAnsi="Helvetica" w:cs="ArialMT"/>
          <w:sz w:val="28"/>
          <w:szCs w:val="28"/>
          <w:lang w:bidi="it-IT"/>
        </w:rPr>
      </w:pPr>
    </w:p>
    <w:p w14:paraId="6B687AEF" w14:textId="77777777" w:rsidR="001C4E80" w:rsidRDefault="001C4E80" w:rsidP="001C4E80">
      <w:pPr>
        <w:widowControl w:val="0"/>
        <w:autoSpaceDE w:val="0"/>
        <w:autoSpaceDN w:val="0"/>
        <w:adjustRightInd w:val="0"/>
        <w:jc w:val="both"/>
        <w:rPr>
          <w:rFonts w:ascii="Helvetica" w:hAnsi="Helvetica" w:cs="ArialMT"/>
          <w:sz w:val="28"/>
          <w:szCs w:val="28"/>
          <w:lang w:bidi="it-IT"/>
        </w:rPr>
      </w:pPr>
      <w:r>
        <w:rPr>
          <w:rFonts w:ascii="Helvetica" w:hAnsi="Helvetica" w:cs="ArialMT"/>
          <w:sz w:val="28"/>
          <w:szCs w:val="28"/>
          <w:lang w:bidi="it-IT"/>
        </w:rPr>
        <w:t>Il progetto presentato da Regione Umbria e da ABA durante la Milano Design Week 2016, si inserisce all’interno di un’azione di branding territoriale per promuovere non solo le qualità del territorio ma anche la creatività, il saper fare artigiano, tra tradizione e innovazione, propri della regione, dove l’arte in molteplici declinazioni è fonte di ispirazione per la vita e le produzioni economiche contemporanee.</w:t>
      </w:r>
    </w:p>
    <w:bookmarkEnd w:id="0"/>
    <w:bookmarkEnd w:id="1"/>
    <w:p w14:paraId="224107FB" w14:textId="77777777" w:rsidR="001C4E80" w:rsidRDefault="001C4E80" w:rsidP="001C4E80">
      <w:pPr>
        <w:widowControl w:val="0"/>
        <w:autoSpaceDE w:val="0"/>
        <w:autoSpaceDN w:val="0"/>
        <w:adjustRightInd w:val="0"/>
        <w:jc w:val="both"/>
        <w:rPr>
          <w:rFonts w:ascii="Helvetica" w:hAnsi="Helvetica" w:cs="ArialMT"/>
          <w:sz w:val="28"/>
          <w:szCs w:val="28"/>
          <w:lang w:bidi="it-IT"/>
        </w:rPr>
      </w:pPr>
    </w:p>
    <w:p w14:paraId="33DBE40D" w14:textId="77777777" w:rsidR="001C4E80" w:rsidRDefault="001C4E80" w:rsidP="001C4E80">
      <w:pPr>
        <w:widowControl w:val="0"/>
        <w:autoSpaceDE w:val="0"/>
        <w:autoSpaceDN w:val="0"/>
        <w:adjustRightInd w:val="0"/>
        <w:jc w:val="both"/>
        <w:rPr>
          <w:rFonts w:ascii="Helvetica" w:hAnsi="Helvetica" w:cs="ArialMT"/>
          <w:sz w:val="28"/>
          <w:szCs w:val="28"/>
          <w:lang w:bidi="it-IT"/>
        </w:rPr>
      </w:pPr>
    </w:p>
    <w:p w14:paraId="15C8A596" w14:textId="77777777" w:rsidR="001C4E80" w:rsidRDefault="001C4E80" w:rsidP="001C4E80">
      <w:pPr>
        <w:widowControl w:val="0"/>
        <w:autoSpaceDE w:val="0"/>
        <w:autoSpaceDN w:val="0"/>
        <w:adjustRightInd w:val="0"/>
        <w:jc w:val="both"/>
        <w:rPr>
          <w:rFonts w:ascii="Helvetica" w:hAnsi="Helvetica" w:cs="ArialMT"/>
          <w:sz w:val="28"/>
          <w:szCs w:val="28"/>
          <w:lang w:bidi="it-IT"/>
        </w:rPr>
      </w:pPr>
    </w:p>
    <w:p w14:paraId="4D851D52" w14:textId="77777777" w:rsidR="001C4E80" w:rsidRDefault="001C4E80" w:rsidP="001C4E80">
      <w:pPr>
        <w:widowControl w:val="0"/>
        <w:autoSpaceDE w:val="0"/>
        <w:autoSpaceDN w:val="0"/>
        <w:adjustRightInd w:val="0"/>
        <w:jc w:val="both"/>
        <w:rPr>
          <w:rFonts w:ascii="Helvetica" w:hAnsi="Helvetica" w:cs="ArialMT"/>
          <w:sz w:val="28"/>
          <w:szCs w:val="28"/>
          <w:lang w:bidi="it-IT"/>
        </w:rPr>
      </w:pPr>
    </w:p>
    <w:p w14:paraId="06C2A49D" w14:textId="77777777" w:rsidR="001C4E80" w:rsidRDefault="001C4E80" w:rsidP="001C4E80">
      <w:pPr>
        <w:widowControl w:val="0"/>
        <w:autoSpaceDE w:val="0"/>
        <w:autoSpaceDN w:val="0"/>
        <w:adjustRightInd w:val="0"/>
        <w:jc w:val="both"/>
        <w:rPr>
          <w:rFonts w:ascii="Helvetica" w:hAnsi="Helvetica" w:cs="ArialMT"/>
          <w:sz w:val="28"/>
          <w:szCs w:val="28"/>
          <w:lang w:bidi="it-IT"/>
        </w:rPr>
      </w:pPr>
    </w:p>
    <w:p w14:paraId="7431DBFF" w14:textId="77777777" w:rsidR="001C4E80" w:rsidRDefault="001C4E80" w:rsidP="001C4E80">
      <w:pPr>
        <w:widowControl w:val="0"/>
        <w:autoSpaceDE w:val="0"/>
        <w:autoSpaceDN w:val="0"/>
        <w:adjustRightInd w:val="0"/>
        <w:jc w:val="both"/>
        <w:rPr>
          <w:rFonts w:ascii="Helvetica" w:hAnsi="Helvetica" w:cs="ArialMT"/>
          <w:sz w:val="28"/>
          <w:szCs w:val="28"/>
          <w:lang w:bidi="it-IT"/>
        </w:rPr>
      </w:pPr>
    </w:p>
    <w:p w14:paraId="37D1B1FC" w14:textId="77777777" w:rsidR="001C4E80" w:rsidRDefault="001C4E80" w:rsidP="001C4E80">
      <w:pPr>
        <w:widowControl w:val="0"/>
        <w:autoSpaceDE w:val="0"/>
        <w:autoSpaceDN w:val="0"/>
        <w:adjustRightInd w:val="0"/>
        <w:jc w:val="both"/>
        <w:rPr>
          <w:rFonts w:ascii="Helvetica" w:hAnsi="Helvetica" w:cs="ArialMT"/>
          <w:sz w:val="28"/>
          <w:szCs w:val="28"/>
          <w:lang w:bidi="it-IT"/>
        </w:rPr>
      </w:pPr>
    </w:p>
    <w:p w14:paraId="02A5DD34" w14:textId="77777777" w:rsidR="001C4E80" w:rsidRDefault="001C4E80" w:rsidP="001C4E80">
      <w:pPr>
        <w:widowControl w:val="0"/>
        <w:autoSpaceDE w:val="0"/>
        <w:autoSpaceDN w:val="0"/>
        <w:adjustRightInd w:val="0"/>
        <w:spacing w:after="0" w:line="240" w:lineRule="auto"/>
        <w:rPr>
          <w:rFonts w:ascii="Helvetica" w:hAnsi="Helvetica" w:cs="Times"/>
          <w:sz w:val="28"/>
          <w:szCs w:val="28"/>
          <w:lang w:eastAsia="it-IT"/>
        </w:rPr>
      </w:pPr>
    </w:p>
    <w:p w14:paraId="3023C066" w14:textId="77777777" w:rsidR="001C4E80" w:rsidRDefault="001C4E80" w:rsidP="001C4E80">
      <w:pPr>
        <w:widowControl w:val="0"/>
        <w:autoSpaceDE w:val="0"/>
        <w:autoSpaceDN w:val="0"/>
        <w:adjustRightInd w:val="0"/>
        <w:spacing w:after="0" w:line="240" w:lineRule="auto"/>
        <w:rPr>
          <w:rFonts w:ascii="Helvetica" w:hAnsi="Helvetica" w:cs="Times"/>
          <w:sz w:val="28"/>
          <w:szCs w:val="28"/>
          <w:lang w:eastAsia="it-IT"/>
        </w:rPr>
      </w:pPr>
    </w:p>
    <w:p w14:paraId="6698DED9" w14:textId="7784451E" w:rsidR="001C4E80" w:rsidRDefault="00414DC9" w:rsidP="001C4E80">
      <w:pPr>
        <w:widowControl w:val="0"/>
        <w:autoSpaceDE w:val="0"/>
        <w:autoSpaceDN w:val="0"/>
        <w:adjustRightInd w:val="0"/>
        <w:spacing w:after="0" w:line="240" w:lineRule="auto"/>
        <w:rPr>
          <w:rFonts w:ascii="Helvetica" w:hAnsi="Helvetica" w:cs="Times"/>
          <w:sz w:val="28"/>
          <w:szCs w:val="28"/>
          <w:lang w:eastAsia="it-IT"/>
        </w:rPr>
      </w:pPr>
      <w:r>
        <w:rPr>
          <w:rFonts w:ascii="Helvetica" w:hAnsi="Helvetica" w:cs="Times"/>
          <w:sz w:val="28"/>
          <w:szCs w:val="28"/>
          <w:lang w:eastAsia="it-IT"/>
        </w:rPr>
        <w:t>Committenza</w:t>
      </w:r>
      <w:r w:rsidR="001C4E80">
        <w:rPr>
          <w:rFonts w:ascii="Helvetica" w:hAnsi="Helvetica" w:cs="Times"/>
          <w:sz w:val="28"/>
          <w:szCs w:val="28"/>
          <w:lang w:eastAsia="it-IT"/>
        </w:rPr>
        <w:t xml:space="preserve">: </w:t>
      </w:r>
    </w:p>
    <w:p w14:paraId="11AA1ADA" w14:textId="77777777" w:rsidR="001C4E80" w:rsidRPr="006F349C" w:rsidRDefault="001C4E80" w:rsidP="001C4E80">
      <w:pPr>
        <w:widowControl w:val="0"/>
        <w:autoSpaceDE w:val="0"/>
        <w:autoSpaceDN w:val="0"/>
        <w:adjustRightInd w:val="0"/>
        <w:spacing w:after="0" w:line="240" w:lineRule="auto"/>
        <w:rPr>
          <w:rFonts w:ascii="Helvetica" w:hAnsi="Helvetica" w:cs="Arial"/>
          <w:b/>
          <w:sz w:val="28"/>
          <w:szCs w:val="28"/>
          <w:lang w:eastAsia="it-IT"/>
        </w:rPr>
      </w:pPr>
      <w:r w:rsidRPr="006F349C">
        <w:rPr>
          <w:rFonts w:ascii="Helvetica" w:hAnsi="Helvetica" w:cs="Arial"/>
          <w:b/>
          <w:sz w:val="28"/>
          <w:szCs w:val="28"/>
          <w:lang w:eastAsia="it-IT"/>
        </w:rPr>
        <w:t>Regione Umbria</w:t>
      </w:r>
    </w:p>
    <w:p w14:paraId="45D4E5E0" w14:textId="77777777" w:rsidR="001C4E80" w:rsidRDefault="001C4E80" w:rsidP="001C4E80">
      <w:pPr>
        <w:widowControl w:val="0"/>
        <w:autoSpaceDE w:val="0"/>
        <w:autoSpaceDN w:val="0"/>
        <w:adjustRightInd w:val="0"/>
        <w:spacing w:after="0" w:line="240" w:lineRule="auto"/>
        <w:rPr>
          <w:rFonts w:ascii="Helvetica" w:hAnsi="Helvetica" w:cs="Times"/>
          <w:sz w:val="28"/>
          <w:szCs w:val="28"/>
          <w:lang w:eastAsia="it-IT"/>
        </w:rPr>
      </w:pPr>
    </w:p>
    <w:p w14:paraId="285C8F5A" w14:textId="77777777" w:rsidR="00414DC9" w:rsidRDefault="00414DC9" w:rsidP="001C4E80">
      <w:pPr>
        <w:widowControl w:val="0"/>
        <w:autoSpaceDE w:val="0"/>
        <w:autoSpaceDN w:val="0"/>
        <w:adjustRightInd w:val="0"/>
        <w:spacing w:after="0" w:line="240" w:lineRule="auto"/>
        <w:rPr>
          <w:rFonts w:ascii="Helvetica" w:hAnsi="Helvetica" w:cs="Times"/>
          <w:sz w:val="28"/>
          <w:szCs w:val="28"/>
          <w:lang w:eastAsia="it-IT"/>
        </w:rPr>
      </w:pPr>
      <w:bookmarkStart w:id="2" w:name="_GoBack"/>
      <w:bookmarkEnd w:id="2"/>
    </w:p>
    <w:p w14:paraId="56936AC3" w14:textId="77777777" w:rsidR="001C4E80" w:rsidRPr="006F349C" w:rsidRDefault="001C4E80" w:rsidP="001C4E80">
      <w:pPr>
        <w:widowControl w:val="0"/>
        <w:autoSpaceDE w:val="0"/>
        <w:autoSpaceDN w:val="0"/>
        <w:adjustRightInd w:val="0"/>
        <w:spacing w:after="0" w:line="240" w:lineRule="auto"/>
        <w:rPr>
          <w:rFonts w:ascii="Helvetica" w:hAnsi="Helvetica" w:cs="Times"/>
          <w:sz w:val="28"/>
          <w:szCs w:val="28"/>
          <w:lang w:eastAsia="it-IT"/>
        </w:rPr>
      </w:pPr>
    </w:p>
    <w:p w14:paraId="707394C0" w14:textId="77777777" w:rsidR="001C4E80" w:rsidRDefault="001C4E80" w:rsidP="001C4E80">
      <w:pPr>
        <w:widowControl w:val="0"/>
        <w:autoSpaceDE w:val="0"/>
        <w:autoSpaceDN w:val="0"/>
        <w:adjustRightInd w:val="0"/>
        <w:spacing w:after="0" w:line="240" w:lineRule="auto"/>
        <w:rPr>
          <w:rFonts w:ascii="Helvetica" w:hAnsi="Helvetica" w:cs="Times"/>
          <w:sz w:val="28"/>
          <w:szCs w:val="28"/>
          <w:lang w:eastAsia="it-IT"/>
        </w:rPr>
      </w:pPr>
      <w:r>
        <w:rPr>
          <w:rFonts w:ascii="Helvetica" w:hAnsi="Helvetica" w:cs="Times"/>
          <w:sz w:val="28"/>
          <w:szCs w:val="28"/>
          <w:lang w:eastAsia="it-IT"/>
        </w:rPr>
        <w:t xml:space="preserve">Progetto di </w:t>
      </w:r>
      <w:r w:rsidRPr="006F349C">
        <w:rPr>
          <w:rFonts w:ascii="Helvetica" w:hAnsi="Helvetica" w:cs="Times"/>
          <w:sz w:val="28"/>
          <w:szCs w:val="28"/>
          <w:lang w:eastAsia="it-IT"/>
        </w:rPr>
        <w:t>allestimento</w:t>
      </w:r>
      <w:r>
        <w:rPr>
          <w:rFonts w:ascii="Helvetica" w:hAnsi="Helvetica" w:cs="Times"/>
          <w:sz w:val="28"/>
          <w:szCs w:val="28"/>
          <w:lang w:eastAsia="it-IT"/>
        </w:rPr>
        <w:t xml:space="preserve">: </w:t>
      </w:r>
    </w:p>
    <w:p w14:paraId="1D1E88C2" w14:textId="77777777" w:rsidR="001C4E80" w:rsidRPr="006F349C" w:rsidRDefault="001C4E80" w:rsidP="001C4E80">
      <w:pPr>
        <w:widowControl w:val="0"/>
        <w:autoSpaceDE w:val="0"/>
        <w:autoSpaceDN w:val="0"/>
        <w:adjustRightInd w:val="0"/>
        <w:spacing w:after="0" w:line="240" w:lineRule="auto"/>
        <w:rPr>
          <w:rFonts w:ascii="Helvetica" w:hAnsi="Helvetica" w:cs="Arial"/>
          <w:b/>
          <w:sz w:val="28"/>
          <w:szCs w:val="28"/>
          <w:lang w:eastAsia="it-IT"/>
        </w:rPr>
      </w:pPr>
      <w:r w:rsidRPr="006F349C">
        <w:rPr>
          <w:rFonts w:ascii="Helvetica" w:hAnsi="Helvetica" w:cs="Arial"/>
          <w:b/>
          <w:sz w:val="28"/>
          <w:szCs w:val="28"/>
          <w:lang w:eastAsia="it-IT"/>
        </w:rPr>
        <w:t xml:space="preserve">Università Degli Studi di Perugia </w:t>
      </w:r>
    </w:p>
    <w:p w14:paraId="37712975" w14:textId="77777777" w:rsidR="001C4E80" w:rsidRDefault="001C4E80" w:rsidP="001C4E80">
      <w:pPr>
        <w:widowControl w:val="0"/>
        <w:autoSpaceDE w:val="0"/>
        <w:autoSpaceDN w:val="0"/>
        <w:adjustRightInd w:val="0"/>
        <w:spacing w:after="0" w:line="240" w:lineRule="auto"/>
        <w:rPr>
          <w:rFonts w:ascii="Helvetica" w:hAnsi="Helvetica" w:cs="Arial"/>
          <w:sz w:val="28"/>
          <w:szCs w:val="28"/>
          <w:lang w:eastAsia="it-IT"/>
        </w:rPr>
      </w:pPr>
      <w:r>
        <w:rPr>
          <w:rFonts w:ascii="Helvetica" w:hAnsi="Helvetica" w:cs="Arial"/>
          <w:sz w:val="28"/>
          <w:szCs w:val="28"/>
          <w:lang w:eastAsia="it-IT"/>
        </w:rPr>
        <w:t xml:space="preserve">Paolo </w:t>
      </w:r>
      <w:r w:rsidRPr="006F349C">
        <w:rPr>
          <w:rFonts w:ascii="Helvetica" w:hAnsi="Helvetica" w:cs="Arial"/>
          <w:sz w:val="28"/>
          <w:szCs w:val="28"/>
          <w:lang w:eastAsia="it-IT"/>
        </w:rPr>
        <w:t>Belardi</w:t>
      </w:r>
    </w:p>
    <w:p w14:paraId="0B504313" w14:textId="77777777" w:rsidR="001C4E80" w:rsidRDefault="001C4E80" w:rsidP="001C4E80">
      <w:pPr>
        <w:widowControl w:val="0"/>
        <w:autoSpaceDE w:val="0"/>
        <w:autoSpaceDN w:val="0"/>
        <w:adjustRightInd w:val="0"/>
        <w:spacing w:after="0" w:line="240" w:lineRule="auto"/>
        <w:rPr>
          <w:rFonts w:ascii="Helvetica" w:hAnsi="Helvetica" w:cs="Arial"/>
          <w:sz w:val="28"/>
          <w:szCs w:val="28"/>
          <w:lang w:eastAsia="it-IT"/>
        </w:rPr>
      </w:pPr>
      <w:r w:rsidRPr="006F349C">
        <w:rPr>
          <w:rFonts w:ascii="Helvetica" w:hAnsi="Helvetica" w:cs="Arial"/>
          <w:sz w:val="28"/>
          <w:szCs w:val="28"/>
          <w:lang w:eastAsia="it-IT"/>
        </w:rPr>
        <w:t> </w:t>
      </w:r>
      <w:r w:rsidRPr="006F349C">
        <w:rPr>
          <w:rFonts w:ascii="Helvetica" w:hAnsi="Helvetica" w:cs="Arial"/>
          <w:b/>
          <w:sz w:val="28"/>
          <w:szCs w:val="28"/>
          <w:lang w:eastAsia="it-IT"/>
        </w:rPr>
        <w:t>Accademia di Belle Arti “Pietro Vannucci” di Perugia</w:t>
      </w:r>
    </w:p>
    <w:p w14:paraId="2129F404" w14:textId="77777777" w:rsidR="001C4E80" w:rsidRDefault="001C4E80" w:rsidP="001C4E80">
      <w:pPr>
        <w:widowControl w:val="0"/>
        <w:autoSpaceDE w:val="0"/>
        <w:autoSpaceDN w:val="0"/>
        <w:adjustRightInd w:val="0"/>
        <w:spacing w:after="0" w:line="240" w:lineRule="auto"/>
        <w:rPr>
          <w:rFonts w:ascii="Helvetica" w:hAnsi="Helvetica" w:cs="Arial"/>
          <w:sz w:val="28"/>
          <w:szCs w:val="28"/>
          <w:lang w:eastAsia="it-IT"/>
        </w:rPr>
      </w:pPr>
      <w:r w:rsidRPr="006F349C">
        <w:rPr>
          <w:rFonts w:ascii="Helvetica" w:hAnsi="Helvetica" w:cs="Arial"/>
          <w:sz w:val="28"/>
          <w:szCs w:val="28"/>
          <w:lang w:eastAsia="it-IT"/>
        </w:rPr>
        <w:t>Paul Robb, Matteo Scoccia </w:t>
      </w:r>
    </w:p>
    <w:p w14:paraId="6182F533" w14:textId="77777777" w:rsidR="001C4E80" w:rsidRDefault="001C4E80" w:rsidP="001C4E80">
      <w:pPr>
        <w:widowControl w:val="0"/>
        <w:autoSpaceDE w:val="0"/>
        <w:autoSpaceDN w:val="0"/>
        <w:adjustRightInd w:val="0"/>
        <w:spacing w:after="0" w:line="240" w:lineRule="auto"/>
        <w:rPr>
          <w:rFonts w:ascii="Helvetica" w:hAnsi="Helvetica" w:cs="Arial"/>
          <w:sz w:val="28"/>
          <w:szCs w:val="28"/>
          <w:lang w:eastAsia="it-IT"/>
        </w:rPr>
      </w:pPr>
    </w:p>
    <w:p w14:paraId="780584C2" w14:textId="77777777" w:rsidR="001C4E80" w:rsidRDefault="001C4E80" w:rsidP="001C4E80">
      <w:pPr>
        <w:widowControl w:val="0"/>
        <w:autoSpaceDE w:val="0"/>
        <w:autoSpaceDN w:val="0"/>
        <w:adjustRightInd w:val="0"/>
        <w:spacing w:after="0" w:line="240" w:lineRule="auto"/>
        <w:rPr>
          <w:rFonts w:ascii="Helvetica" w:hAnsi="Helvetica" w:cs="Arial"/>
          <w:sz w:val="28"/>
          <w:szCs w:val="28"/>
          <w:lang w:eastAsia="it-IT"/>
        </w:rPr>
      </w:pPr>
    </w:p>
    <w:p w14:paraId="06C30183" w14:textId="77777777" w:rsidR="001C4E80" w:rsidRDefault="001C4E80" w:rsidP="001C4E80">
      <w:pPr>
        <w:widowControl w:val="0"/>
        <w:autoSpaceDE w:val="0"/>
        <w:autoSpaceDN w:val="0"/>
        <w:adjustRightInd w:val="0"/>
        <w:spacing w:after="0" w:line="240" w:lineRule="auto"/>
        <w:rPr>
          <w:rFonts w:ascii="Helvetica" w:hAnsi="Helvetica" w:cs="Times"/>
          <w:sz w:val="28"/>
          <w:szCs w:val="28"/>
          <w:lang w:eastAsia="it-IT"/>
        </w:rPr>
      </w:pPr>
      <w:r>
        <w:rPr>
          <w:rFonts w:ascii="Helvetica" w:hAnsi="Helvetica" w:cs="Times"/>
          <w:sz w:val="28"/>
          <w:szCs w:val="28"/>
          <w:lang w:eastAsia="it-IT"/>
        </w:rPr>
        <w:t>Design dei p</w:t>
      </w:r>
      <w:r w:rsidRPr="006F349C">
        <w:rPr>
          <w:rFonts w:ascii="Helvetica" w:hAnsi="Helvetica" w:cs="Times"/>
          <w:sz w:val="28"/>
          <w:szCs w:val="28"/>
          <w:lang w:eastAsia="it-IT"/>
        </w:rPr>
        <w:t>rototipi </w:t>
      </w:r>
      <w:r>
        <w:rPr>
          <w:rFonts w:ascii="Helvetica" w:hAnsi="Helvetica" w:cs="Times"/>
          <w:sz w:val="28"/>
          <w:szCs w:val="28"/>
          <w:lang w:eastAsia="it-IT"/>
        </w:rPr>
        <w:t>:</w:t>
      </w:r>
    </w:p>
    <w:p w14:paraId="021DBBF6" w14:textId="77777777" w:rsidR="001C4E80" w:rsidRPr="006F349C" w:rsidRDefault="001C4E80" w:rsidP="001C4E80">
      <w:pPr>
        <w:widowControl w:val="0"/>
        <w:autoSpaceDE w:val="0"/>
        <w:autoSpaceDN w:val="0"/>
        <w:adjustRightInd w:val="0"/>
        <w:spacing w:after="0" w:line="240" w:lineRule="auto"/>
        <w:rPr>
          <w:rFonts w:ascii="Helvetica" w:hAnsi="Helvetica" w:cs="Arial"/>
          <w:b/>
          <w:sz w:val="28"/>
          <w:szCs w:val="28"/>
          <w:lang w:eastAsia="it-IT"/>
        </w:rPr>
      </w:pPr>
      <w:r w:rsidRPr="006F349C">
        <w:rPr>
          <w:rFonts w:ascii="Helvetica" w:hAnsi="Helvetica" w:cs="Times"/>
          <w:b/>
          <w:sz w:val="28"/>
          <w:szCs w:val="28"/>
          <w:lang w:eastAsia="it-IT"/>
        </w:rPr>
        <w:t xml:space="preserve">ABA, </w:t>
      </w:r>
      <w:r w:rsidRPr="006F349C">
        <w:rPr>
          <w:rFonts w:ascii="Helvetica" w:hAnsi="Helvetica" w:cs="Arial"/>
          <w:b/>
          <w:sz w:val="28"/>
          <w:szCs w:val="28"/>
          <w:lang w:eastAsia="it-IT"/>
        </w:rPr>
        <w:t>Accademia di Belle Arti “Pietro Vannucci” di Perugia</w:t>
      </w:r>
    </w:p>
    <w:p w14:paraId="49C076C7" w14:textId="77777777" w:rsidR="001C4E80" w:rsidRPr="006F349C" w:rsidRDefault="001C4E80" w:rsidP="001C4E80">
      <w:pPr>
        <w:widowControl w:val="0"/>
        <w:autoSpaceDE w:val="0"/>
        <w:autoSpaceDN w:val="0"/>
        <w:adjustRightInd w:val="0"/>
        <w:spacing w:after="0" w:line="240" w:lineRule="auto"/>
        <w:rPr>
          <w:rFonts w:ascii="Helvetica" w:hAnsi="Helvetica" w:cs="Times"/>
          <w:sz w:val="28"/>
          <w:szCs w:val="28"/>
          <w:lang w:eastAsia="it-IT"/>
        </w:rPr>
      </w:pPr>
      <w:r w:rsidRPr="006F349C">
        <w:rPr>
          <w:rFonts w:ascii="Helvetica" w:hAnsi="Helvetica" w:cs="Arial"/>
          <w:sz w:val="28"/>
          <w:szCs w:val="28"/>
          <w:lang w:eastAsia="it-IT"/>
        </w:rPr>
        <w:t>Arthur Duff, Marco Fagioli, Pietro Carlo Pellegrini, Paul Robb</w:t>
      </w:r>
    </w:p>
    <w:p w14:paraId="779982CA" w14:textId="77777777" w:rsidR="001C4E80" w:rsidRDefault="001C4E80" w:rsidP="001C4E80">
      <w:pPr>
        <w:widowControl w:val="0"/>
        <w:autoSpaceDE w:val="0"/>
        <w:autoSpaceDN w:val="0"/>
        <w:adjustRightInd w:val="0"/>
        <w:spacing w:after="0"/>
        <w:jc w:val="both"/>
        <w:rPr>
          <w:rFonts w:ascii="Arial" w:hAnsi="Arial" w:cs="Arial"/>
          <w:sz w:val="24"/>
          <w:szCs w:val="24"/>
        </w:rPr>
      </w:pPr>
    </w:p>
    <w:p w14:paraId="573B6FB3" w14:textId="77777777" w:rsidR="001C4E80" w:rsidRDefault="001C4E80" w:rsidP="001C4E80">
      <w:pPr>
        <w:widowControl w:val="0"/>
        <w:autoSpaceDE w:val="0"/>
        <w:autoSpaceDN w:val="0"/>
        <w:adjustRightInd w:val="0"/>
        <w:spacing w:after="0"/>
        <w:jc w:val="both"/>
        <w:rPr>
          <w:rFonts w:ascii="Arial" w:hAnsi="Arial" w:cs="Arial"/>
          <w:sz w:val="24"/>
          <w:szCs w:val="24"/>
        </w:rPr>
      </w:pPr>
    </w:p>
    <w:p w14:paraId="1E390AA9" w14:textId="77777777" w:rsidR="001C4E80" w:rsidRDefault="001C4E80" w:rsidP="001C4E80">
      <w:pPr>
        <w:widowControl w:val="0"/>
        <w:autoSpaceDE w:val="0"/>
        <w:autoSpaceDN w:val="0"/>
        <w:adjustRightInd w:val="0"/>
        <w:spacing w:after="0"/>
        <w:jc w:val="both"/>
        <w:rPr>
          <w:rFonts w:ascii="Arial" w:hAnsi="Arial" w:cs="Arial"/>
          <w:sz w:val="24"/>
          <w:szCs w:val="24"/>
        </w:rPr>
      </w:pPr>
    </w:p>
    <w:p w14:paraId="0D5AA6B3" w14:textId="77777777" w:rsidR="001C4E80" w:rsidRDefault="001C4E80" w:rsidP="001C4E80">
      <w:pPr>
        <w:widowControl w:val="0"/>
        <w:autoSpaceDE w:val="0"/>
        <w:autoSpaceDN w:val="0"/>
        <w:adjustRightInd w:val="0"/>
        <w:spacing w:after="0"/>
        <w:jc w:val="both"/>
        <w:rPr>
          <w:rFonts w:ascii="Arial" w:hAnsi="Arial" w:cs="Arial"/>
          <w:sz w:val="24"/>
          <w:szCs w:val="24"/>
        </w:rPr>
      </w:pPr>
    </w:p>
    <w:p w14:paraId="69B9E86F" w14:textId="77777777" w:rsidR="001C4E80" w:rsidRDefault="001C4E80" w:rsidP="001C4E80">
      <w:pPr>
        <w:widowControl w:val="0"/>
        <w:autoSpaceDE w:val="0"/>
        <w:autoSpaceDN w:val="0"/>
        <w:adjustRightInd w:val="0"/>
        <w:spacing w:after="0"/>
        <w:jc w:val="both"/>
        <w:rPr>
          <w:rFonts w:ascii="Arial" w:hAnsi="Arial" w:cs="Arial"/>
          <w:sz w:val="24"/>
          <w:szCs w:val="24"/>
        </w:rPr>
      </w:pPr>
    </w:p>
    <w:p w14:paraId="1C16C823" w14:textId="77777777" w:rsidR="001C4E80" w:rsidRDefault="001C4E80" w:rsidP="001C4E80">
      <w:pPr>
        <w:widowControl w:val="0"/>
        <w:autoSpaceDE w:val="0"/>
        <w:autoSpaceDN w:val="0"/>
        <w:adjustRightInd w:val="0"/>
        <w:spacing w:after="0"/>
        <w:jc w:val="both"/>
        <w:rPr>
          <w:rFonts w:ascii="Arial" w:hAnsi="Arial" w:cs="Arial"/>
          <w:sz w:val="24"/>
          <w:szCs w:val="24"/>
        </w:rPr>
      </w:pPr>
    </w:p>
    <w:p w14:paraId="3108AA14" w14:textId="77777777" w:rsidR="001C4E80" w:rsidRPr="00CF670A" w:rsidRDefault="001C4E80" w:rsidP="001C4E80">
      <w:pPr>
        <w:widowControl w:val="0"/>
        <w:autoSpaceDE w:val="0"/>
        <w:autoSpaceDN w:val="0"/>
        <w:adjustRightInd w:val="0"/>
        <w:spacing w:after="0"/>
        <w:jc w:val="both"/>
        <w:rPr>
          <w:rFonts w:ascii="Arial" w:hAnsi="Arial" w:cs="Arial"/>
          <w:sz w:val="24"/>
          <w:szCs w:val="24"/>
        </w:rPr>
      </w:pPr>
    </w:p>
    <w:p w14:paraId="3471800E" w14:textId="77777777" w:rsidR="001C4E80" w:rsidRDefault="001C4E80" w:rsidP="001C4E80">
      <w:pPr>
        <w:spacing w:after="0" w:line="240" w:lineRule="auto"/>
        <w:rPr>
          <w:rFonts w:ascii="Arial" w:hAnsi="Arial" w:cs="Arial"/>
          <w:sz w:val="24"/>
          <w:szCs w:val="24"/>
        </w:rPr>
      </w:pPr>
    </w:p>
    <w:p w14:paraId="014A7B2C" w14:textId="77777777" w:rsidR="007B684E" w:rsidRDefault="007B684E" w:rsidP="001C4E80">
      <w:pPr>
        <w:spacing w:after="0" w:line="240" w:lineRule="auto"/>
        <w:rPr>
          <w:rFonts w:ascii="Arial" w:hAnsi="Arial" w:cs="Arial"/>
          <w:sz w:val="24"/>
          <w:szCs w:val="24"/>
        </w:rPr>
      </w:pPr>
    </w:p>
    <w:p w14:paraId="2163F18C" w14:textId="77777777" w:rsidR="007B684E" w:rsidRDefault="007B684E" w:rsidP="001C4E80">
      <w:pPr>
        <w:spacing w:after="0" w:line="240" w:lineRule="auto"/>
        <w:rPr>
          <w:rFonts w:ascii="Arial" w:hAnsi="Arial" w:cs="Arial"/>
          <w:sz w:val="24"/>
          <w:szCs w:val="24"/>
        </w:rPr>
      </w:pPr>
    </w:p>
    <w:p w14:paraId="123641EF" w14:textId="77777777" w:rsidR="007B684E" w:rsidRDefault="007B684E" w:rsidP="001C4E80">
      <w:pPr>
        <w:spacing w:after="0" w:line="240" w:lineRule="auto"/>
        <w:rPr>
          <w:rFonts w:ascii="Arial" w:hAnsi="Arial" w:cs="Arial"/>
          <w:sz w:val="24"/>
          <w:szCs w:val="24"/>
        </w:rPr>
      </w:pPr>
    </w:p>
    <w:p w14:paraId="468C2409" w14:textId="77777777" w:rsidR="007B684E" w:rsidRPr="00CF670A" w:rsidRDefault="007B684E" w:rsidP="001C4E80">
      <w:pPr>
        <w:spacing w:after="0" w:line="240" w:lineRule="auto"/>
        <w:rPr>
          <w:rFonts w:ascii="Arial" w:hAnsi="Arial" w:cs="Arial"/>
          <w:sz w:val="24"/>
          <w:szCs w:val="24"/>
        </w:rPr>
      </w:pPr>
    </w:p>
    <w:p w14:paraId="094F43EE" w14:textId="77777777" w:rsidR="001C4E80" w:rsidRPr="00111AE4" w:rsidRDefault="001C4E80" w:rsidP="001C4E80">
      <w:pPr>
        <w:widowControl w:val="0"/>
        <w:autoSpaceDE w:val="0"/>
        <w:autoSpaceDN w:val="0"/>
        <w:adjustRightInd w:val="0"/>
        <w:spacing w:after="0" w:line="240" w:lineRule="auto"/>
        <w:rPr>
          <w:rFonts w:ascii="Arial" w:hAnsi="Arial" w:cs="Arial"/>
          <w:sz w:val="24"/>
          <w:szCs w:val="24"/>
          <w:lang w:eastAsia="it-IT"/>
        </w:rPr>
      </w:pPr>
      <w:r w:rsidRPr="00111AE4">
        <w:rPr>
          <w:rFonts w:ascii="Arial" w:hAnsi="Arial" w:cs="Arial"/>
          <w:bCs/>
          <w:sz w:val="24"/>
          <w:szCs w:val="24"/>
          <w:lang w:eastAsia="it-IT"/>
        </w:rPr>
        <w:t>Ufficio stampa e pubbliche relazioni</w:t>
      </w:r>
    </w:p>
    <w:p w14:paraId="40EDA461" w14:textId="77777777" w:rsidR="001C4E80" w:rsidRPr="00111AE4" w:rsidRDefault="001C4E80" w:rsidP="001C4E80">
      <w:pPr>
        <w:widowControl w:val="0"/>
        <w:autoSpaceDE w:val="0"/>
        <w:autoSpaceDN w:val="0"/>
        <w:adjustRightInd w:val="0"/>
        <w:spacing w:after="0" w:line="240" w:lineRule="auto"/>
        <w:rPr>
          <w:rFonts w:ascii="Arial" w:hAnsi="Arial" w:cs="Arial"/>
          <w:b/>
          <w:sz w:val="24"/>
          <w:szCs w:val="24"/>
          <w:lang w:eastAsia="it-IT"/>
        </w:rPr>
      </w:pPr>
      <w:r w:rsidRPr="00111AE4">
        <w:rPr>
          <w:rFonts w:ascii="Arial" w:hAnsi="Arial" w:cs="Arial"/>
          <w:b/>
          <w:bCs/>
          <w:sz w:val="24"/>
          <w:szCs w:val="24"/>
          <w:lang w:eastAsia="it-IT"/>
        </w:rPr>
        <w:t>Ghénos Communication – Gabriella Del Signore</w:t>
      </w:r>
    </w:p>
    <w:p w14:paraId="77C7E970" w14:textId="77777777" w:rsidR="001C4E80" w:rsidRPr="00111AE4" w:rsidRDefault="001C4E80" w:rsidP="001C4E80">
      <w:pPr>
        <w:widowControl w:val="0"/>
        <w:autoSpaceDE w:val="0"/>
        <w:autoSpaceDN w:val="0"/>
        <w:adjustRightInd w:val="0"/>
        <w:spacing w:after="0" w:line="240" w:lineRule="auto"/>
        <w:rPr>
          <w:rFonts w:ascii="Arial" w:hAnsi="Arial" w:cs="Arial"/>
          <w:sz w:val="24"/>
          <w:szCs w:val="24"/>
          <w:lang w:eastAsia="it-IT"/>
        </w:rPr>
      </w:pPr>
      <w:r w:rsidRPr="00111AE4">
        <w:rPr>
          <w:rFonts w:ascii="Arial" w:hAnsi="Arial" w:cs="Arial"/>
          <w:bCs/>
          <w:sz w:val="24"/>
          <w:szCs w:val="24"/>
          <w:lang w:eastAsia="it-IT"/>
        </w:rPr>
        <w:t>Via Poliziano, 4 Milano | Italia</w:t>
      </w:r>
    </w:p>
    <w:p w14:paraId="4B536379" w14:textId="77777777" w:rsidR="001C4E80" w:rsidRPr="00111AE4" w:rsidRDefault="001C4E80" w:rsidP="001C4E80">
      <w:pPr>
        <w:widowControl w:val="0"/>
        <w:autoSpaceDE w:val="0"/>
        <w:autoSpaceDN w:val="0"/>
        <w:adjustRightInd w:val="0"/>
        <w:spacing w:after="0" w:line="240" w:lineRule="auto"/>
        <w:rPr>
          <w:rFonts w:ascii="Arial" w:hAnsi="Arial" w:cs="Arial"/>
          <w:sz w:val="24"/>
          <w:szCs w:val="24"/>
          <w:lang w:val="en-US" w:eastAsia="it-IT"/>
        </w:rPr>
      </w:pPr>
      <w:r w:rsidRPr="00111AE4">
        <w:rPr>
          <w:rFonts w:ascii="Arial" w:hAnsi="Arial" w:cs="Arial"/>
          <w:bCs/>
          <w:sz w:val="24"/>
          <w:szCs w:val="24"/>
          <w:lang w:val="en-US" w:eastAsia="it-IT"/>
        </w:rPr>
        <w:t>tel. + 39 02 34530468 | fax + 39 02 34531710</w:t>
      </w:r>
    </w:p>
    <w:p w14:paraId="591C077A" w14:textId="77777777" w:rsidR="001C4E80" w:rsidRPr="00CF670A" w:rsidRDefault="00414DC9" w:rsidP="001C4E80">
      <w:pPr>
        <w:spacing w:after="0" w:line="240" w:lineRule="auto"/>
        <w:rPr>
          <w:rFonts w:ascii="Arial" w:hAnsi="Arial" w:cs="Arial"/>
          <w:sz w:val="24"/>
          <w:szCs w:val="24"/>
          <w:lang w:val="en-US"/>
        </w:rPr>
      </w:pPr>
      <w:hyperlink r:id="rId8" w:history="1">
        <w:r w:rsidR="001C4E80" w:rsidRPr="00111AE4">
          <w:rPr>
            <w:rFonts w:ascii="Arial" w:hAnsi="Arial" w:cs="Arial"/>
            <w:bCs/>
            <w:sz w:val="24"/>
            <w:szCs w:val="24"/>
            <w:u w:val="single" w:color="0000E9"/>
            <w:lang w:val="en-US" w:eastAsia="it-IT"/>
          </w:rPr>
          <w:t>www.ghenos.net</w:t>
        </w:r>
      </w:hyperlink>
      <w:r w:rsidR="001C4E80" w:rsidRPr="00111AE4">
        <w:rPr>
          <w:rFonts w:ascii="Arial" w:hAnsi="Arial" w:cs="Arial"/>
          <w:bCs/>
          <w:sz w:val="24"/>
          <w:szCs w:val="24"/>
          <w:lang w:val="en-US" w:eastAsia="it-IT"/>
        </w:rPr>
        <w:t> | </w:t>
      </w:r>
      <w:hyperlink r:id="rId9" w:history="1">
        <w:r w:rsidR="001C4E80" w:rsidRPr="00111AE4">
          <w:rPr>
            <w:rFonts w:ascii="Arial" w:hAnsi="Arial" w:cs="Arial"/>
            <w:bCs/>
            <w:sz w:val="24"/>
            <w:szCs w:val="24"/>
            <w:u w:val="single" w:color="0000E9"/>
            <w:lang w:val="en-US" w:eastAsia="it-IT"/>
          </w:rPr>
          <w:t>info@ghenos.net</w:t>
        </w:r>
      </w:hyperlink>
    </w:p>
    <w:p w14:paraId="2357AA17" w14:textId="77777777" w:rsidR="00DA2F4D" w:rsidRDefault="00DA2F4D" w:rsidP="001C4E80">
      <w:pPr>
        <w:jc w:val="center"/>
      </w:pPr>
    </w:p>
    <w:sectPr w:rsidR="00DA2F4D" w:rsidSect="005C7FCA">
      <w:footerReference w:type="default" r:id="rId10"/>
      <w:pgSz w:w="11906" w:h="16838"/>
      <w:pgMar w:top="142"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E56EB" w14:textId="77777777" w:rsidR="0095322D" w:rsidRDefault="007B684E">
      <w:pPr>
        <w:spacing w:after="0" w:line="240" w:lineRule="auto"/>
      </w:pPr>
      <w:r>
        <w:separator/>
      </w:r>
    </w:p>
  </w:endnote>
  <w:endnote w:type="continuationSeparator" w:id="0">
    <w:p w14:paraId="310D7A5B" w14:textId="77777777" w:rsidR="0095322D" w:rsidRDefault="007B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0E30C" w14:textId="77777777" w:rsidR="005C7FCA" w:rsidRDefault="001C4E80">
    <w:pPr>
      <w:pStyle w:val="Pidipagina"/>
      <w:jc w:val="right"/>
    </w:pPr>
    <w:r>
      <w:fldChar w:fldCharType="begin"/>
    </w:r>
    <w:r>
      <w:instrText>PAGE   \* MERGEFORMAT</w:instrText>
    </w:r>
    <w:r>
      <w:fldChar w:fldCharType="separate"/>
    </w:r>
    <w:r w:rsidR="00414DC9">
      <w:rPr>
        <w:noProof/>
      </w:rPr>
      <w:t>1</w:t>
    </w:r>
    <w:r>
      <w:fldChar w:fldCharType="end"/>
    </w:r>
  </w:p>
  <w:p w14:paraId="11D339D3" w14:textId="77777777" w:rsidR="005C7FCA" w:rsidRDefault="00414DC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DCD17" w14:textId="77777777" w:rsidR="0095322D" w:rsidRDefault="007B684E">
      <w:pPr>
        <w:spacing w:after="0" w:line="240" w:lineRule="auto"/>
      </w:pPr>
      <w:r>
        <w:separator/>
      </w:r>
    </w:p>
  </w:footnote>
  <w:footnote w:type="continuationSeparator" w:id="0">
    <w:p w14:paraId="7B2EA8CB" w14:textId="77777777" w:rsidR="0095322D" w:rsidRDefault="007B6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80"/>
    <w:rsid w:val="001C4E80"/>
    <w:rsid w:val="00414DC9"/>
    <w:rsid w:val="007B684E"/>
    <w:rsid w:val="008D6A87"/>
    <w:rsid w:val="0095322D"/>
    <w:rsid w:val="00AC4FEB"/>
    <w:rsid w:val="00DA2F4D"/>
    <w:rsid w:val="00FE61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2E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E80"/>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C4E80"/>
    <w:pPr>
      <w:tabs>
        <w:tab w:val="center" w:pos="4819"/>
        <w:tab w:val="right" w:pos="9638"/>
      </w:tabs>
    </w:pPr>
    <w:rPr>
      <w:lang w:val="x-none"/>
    </w:rPr>
  </w:style>
  <w:style w:type="character" w:customStyle="1" w:styleId="PidipaginaCarattere">
    <w:name w:val="Piè di pagina Carattere"/>
    <w:basedOn w:val="Caratterepredefinitoparagrafo"/>
    <w:link w:val="Pidipagina"/>
    <w:uiPriority w:val="99"/>
    <w:rsid w:val="001C4E80"/>
    <w:rPr>
      <w:rFonts w:ascii="Calibri" w:eastAsia="Calibri" w:hAnsi="Calibri" w:cs="Times New Roman"/>
      <w:sz w:val="22"/>
      <w:szCs w:val="22"/>
      <w:lang w:val="x-non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E80"/>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C4E80"/>
    <w:pPr>
      <w:tabs>
        <w:tab w:val="center" w:pos="4819"/>
        <w:tab w:val="right" w:pos="9638"/>
      </w:tabs>
    </w:pPr>
    <w:rPr>
      <w:lang w:val="x-none"/>
    </w:rPr>
  </w:style>
  <w:style w:type="character" w:customStyle="1" w:styleId="PidipaginaCarattere">
    <w:name w:val="Piè di pagina Carattere"/>
    <w:basedOn w:val="Caratterepredefinitoparagrafo"/>
    <w:link w:val="Pidipagina"/>
    <w:uiPriority w:val="99"/>
    <w:rsid w:val="001C4E80"/>
    <w:rPr>
      <w:rFonts w:ascii="Calibri" w:eastAsia="Calibri" w:hAnsi="Calibri"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ghenos.net/" TargetMode="External"/><Relationship Id="rId9" Type="http://schemas.openxmlformats.org/officeDocument/2006/relationships/hyperlink" Target="mailto:info@ghenos.net"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495</Words>
  <Characters>2826</Characters>
  <Application>Microsoft Macintosh Word</Application>
  <DocSecurity>0</DocSecurity>
  <Lines>23</Lines>
  <Paragraphs>6</Paragraphs>
  <ScaleCrop>false</ScaleCrop>
  <Company>Studio Sagitta</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Mannella</dc:creator>
  <cp:keywords/>
  <dc:description/>
  <cp:lastModifiedBy>Lucia Mannella</cp:lastModifiedBy>
  <cp:revision>5</cp:revision>
  <dcterms:created xsi:type="dcterms:W3CDTF">2016-03-14T10:11:00Z</dcterms:created>
  <dcterms:modified xsi:type="dcterms:W3CDTF">2016-03-15T09:29:00Z</dcterms:modified>
</cp:coreProperties>
</file>