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5068F" w14:textId="07AD4EB0" w:rsidR="00DA15EB" w:rsidRPr="001C7537" w:rsidRDefault="00F777C3" w:rsidP="00005E09">
      <w:pPr>
        <w:jc w:val="center"/>
        <w:rPr>
          <w:rFonts w:ascii="Times" w:hAnsi="Times" w:cs="Times"/>
          <w:b/>
          <w:bCs/>
          <w:iCs/>
          <w:color w:val="808080"/>
          <w:sz w:val="34"/>
          <w:szCs w:val="34"/>
          <w:lang w:val="it-IT" w:eastAsia="es-ES"/>
        </w:rPr>
      </w:pPr>
      <w:r w:rsidRPr="001C7537">
        <w:rPr>
          <w:rFonts w:ascii="Times" w:hAnsi="Times" w:cs="Times"/>
          <w:b/>
          <w:bCs/>
          <w:iCs/>
          <w:color w:val="808080"/>
          <w:sz w:val="34"/>
          <w:szCs w:val="34"/>
          <w:lang w:val="it-IT" w:eastAsia="es-ES"/>
        </w:rPr>
        <w:t xml:space="preserve">NHOW </w:t>
      </w:r>
      <w:r w:rsidR="001D054C" w:rsidRPr="001C7537">
        <w:rPr>
          <w:rFonts w:ascii="Times" w:hAnsi="Times" w:cs="Times"/>
          <w:b/>
          <w:bCs/>
          <w:iCs/>
          <w:color w:val="808080"/>
          <w:sz w:val="34"/>
          <w:szCs w:val="34"/>
          <w:lang w:val="it-IT" w:eastAsia="es-ES"/>
        </w:rPr>
        <w:t xml:space="preserve">TORNA AD ESSERE PROTAGONISTA DEL </w:t>
      </w:r>
    </w:p>
    <w:p w14:paraId="7F976F35" w14:textId="77777777" w:rsidR="001D054C" w:rsidRPr="001C7537" w:rsidRDefault="00C25573" w:rsidP="001D054C">
      <w:pPr>
        <w:jc w:val="center"/>
        <w:rPr>
          <w:rFonts w:ascii="Times" w:hAnsi="Times" w:cs="Times"/>
          <w:b/>
          <w:bCs/>
          <w:iCs/>
          <w:color w:val="808080"/>
          <w:sz w:val="34"/>
          <w:szCs w:val="34"/>
          <w:lang w:val="it-IT" w:eastAsia="es-ES"/>
        </w:rPr>
      </w:pPr>
      <w:r w:rsidRPr="001C7537">
        <w:rPr>
          <w:rFonts w:ascii="Times" w:hAnsi="Times" w:cs="Times"/>
          <w:b/>
          <w:bCs/>
          <w:iCs/>
          <w:color w:val="808080"/>
          <w:sz w:val="34"/>
          <w:szCs w:val="34"/>
          <w:lang w:val="it-IT" w:eastAsia="es-ES"/>
        </w:rPr>
        <w:t xml:space="preserve"> FUORISALONE</w:t>
      </w:r>
      <w:r w:rsidR="000E6C1D" w:rsidRPr="001C7537">
        <w:rPr>
          <w:rFonts w:ascii="Times" w:hAnsi="Times" w:cs="Times"/>
          <w:b/>
          <w:bCs/>
          <w:iCs/>
          <w:color w:val="808080"/>
          <w:sz w:val="34"/>
          <w:szCs w:val="34"/>
          <w:lang w:val="it-IT" w:eastAsia="es-ES"/>
        </w:rPr>
        <w:t xml:space="preserve"> </w:t>
      </w:r>
      <w:r w:rsidR="001D054C" w:rsidRPr="001C7537">
        <w:rPr>
          <w:rFonts w:ascii="Times" w:hAnsi="Times" w:cs="Times"/>
          <w:b/>
          <w:bCs/>
          <w:iCs/>
          <w:color w:val="808080"/>
          <w:sz w:val="34"/>
          <w:szCs w:val="34"/>
          <w:lang w:val="it-IT" w:eastAsia="es-ES"/>
        </w:rPr>
        <w:t>CON LA MOSTRA</w:t>
      </w:r>
      <w:r w:rsidR="001D054C" w:rsidRPr="001C7537">
        <w:rPr>
          <w:rFonts w:ascii="Times" w:hAnsi="Times" w:cs="Times"/>
          <w:b/>
          <w:bCs/>
          <w:i/>
          <w:iCs/>
          <w:color w:val="808080"/>
          <w:sz w:val="34"/>
          <w:szCs w:val="34"/>
          <w:lang w:val="it-IT" w:eastAsia="es-ES"/>
        </w:rPr>
        <w:t xml:space="preserve"> future </w:t>
      </w:r>
      <w:proofErr w:type="spellStart"/>
      <w:r w:rsidR="001D054C" w:rsidRPr="001C7537">
        <w:rPr>
          <w:rFonts w:ascii="Times" w:hAnsi="Times" w:cs="Times"/>
          <w:b/>
          <w:bCs/>
          <w:i/>
          <w:iCs/>
          <w:color w:val="808080"/>
          <w:sz w:val="34"/>
          <w:szCs w:val="34"/>
          <w:lang w:val="it-IT" w:eastAsia="es-ES"/>
        </w:rPr>
        <w:t>is</w:t>
      </w:r>
      <w:proofErr w:type="spellEnd"/>
      <w:r w:rsidR="001D054C" w:rsidRPr="001C7537">
        <w:rPr>
          <w:rFonts w:ascii="Times" w:hAnsi="Times" w:cs="Times"/>
          <w:b/>
          <w:bCs/>
          <w:i/>
          <w:iCs/>
          <w:color w:val="808080"/>
          <w:sz w:val="34"/>
          <w:szCs w:val="34"/>
          <w:lang w:val="it-IT" w:eastAsia="es-ES"/>
        </w:rPr>
        <w:t xml:space="preserve"> </w:t>
      </w:r>
      <w:proofErr w:type="spellStart"/>
      <w:r w:rsidR="001D054C" w:rsidRPr="001C7537">
        <w:rPr>
          <w:rFonts w:ascii="Times" w:hAnsi="Times" w:cs="Times"/>
          <w:b/>
          <w:bCs/>
          <w:i/>
          <w:iCs/>
          <w:color w:val="808080"/>
          <w:sz w:val="34"/>
          <w:szCs w:val="34"/>
          <w:lang w:val="it-IT" w:eastAsia="es-ES"/>
        </w:rPr>
        <w:t>nhow</w:t>
      </w:r>
      <w:proofErr w:type="spellEnd"/>
      <w:r w:rsidR="001D054C" w:rsidRPr="001C7537">
        <w:rPr>
          <w:rFonts w:ascii="Times" w:hAnsi="Times" w:cs="Times"/>
          <w:b/>
          <w:bCs/>
          <w:iCs/>
          <w:color w:val="808080"/>
          <w:sz w:val="34"/>
          <w:szCs w:val="34"/>
          <w:lang w:val="it-IT" w:eastAsia="es-ES"/>
        </w:rPr>
        <w:t xml:space="preserve"> </w:t>
      </w:r>
    </w:p>
    <w:p w14:paraId="48F71B76" w14:textId="36596263" w:rsidR="00303AD4" w:rsidRPr="001C7537" w:rsidRDefault="00303AD4" w:rsidP="00D145BB">
      <w:pPr>
        <w:spacing w:after="100" w:afterAutospacing="1"/>
        <w:jc w:val="center"/>
        <w:rPr>
          <w:rFonts w:ascii="Times" w:hAnsi="Times" w:cs="Times"/>
          <w:b/>
          <w:color w:val="808080"/>
          <w:sz w:val="28"/>
          <w:szCs w:val="34"/>
          <w:lang w:val="it-IT" w:eastAsia="es-ES"/>
        </w:rPr>
      </w:pPr>
    </w:p>
    <w:p w14:paraId="4AE6E221" w14:textId="4D5FD342" w:rsidR="00C21C72" w:rsidRPr="001C7537" w:rsidRDefault="00C21C72" w:rsidP="00C21C72">
      <w:pPr>
        <w:spacing w:after="0" w:line="480" w:lineRule="auto"/>
        <w:jc w:val="center"/>
        <w:rPr>
          <w:rFonts w:ascii="Times" w:eastAsiaTheme="minorHAnsi" w:hAnsi="Times" w:cs="Times"/>
          <w:b/>
          <w:color w:val="808080"/>
          <w:sz w:val="22"/>
          <w:lang w:val="it-IT" w:eastAsia="es-ES"/>
        </w:rPr>
      </w:pPr>
      <w:proofErr w:type="gramStart"/>
      <w:r w:rsidRPr="001C7537">
        <w:rPr>
          <w:rFonts w:ascii="Times" w:eastAsiaTheme="minorHAnsi" w:hAnsi="Times" w:cs="Times"/>
          <w:b/>
          <w:i/>
          <w:color w:val="808080"/>
          <w:sz w:val="22"/>
          <w:lang w:val="it-IT" w:eastAsia="es-ES"/>
        </w:rPr>
        <w:t>f</w:t>
      </w:r>
      <w:r w:rsidR="00DA15EB" w:rsidRPr="001C7537">
        <w:rPr>
          <w:rFonts w:ascii="Times" w:eastAsiaTheme="minorHAnsi" w:hAnsi="Times" w:cs="Times"/>
          <w:b/>
          <w:i/>
          <w:color w:val="808080"/>
          <w:sz w:val="22"/>
          <w:lang w:val="it-IT" w:eastAsia="es-ES"/>
        </w:rPr>
        <w:t>uture</w:t>
      </w:r>
      <w:proofErr w:type="gramEnd"/>
      <w:r w:rsidR="00DA15EB" w:rsidRPr="001C7537">
        <w:rPr>
          <w:rFonts w:ascii="Times" w:eastAsiaTheme="minorHAnsi" w:hAnsi="Times" w:cs="Times"/>
          <w:b/>
          <w:i/>
          <w:color w:val="808080"/>
          <w:sz w:val="22"/>
          <w:lang w:val="it-IT" w:eastAsia="es-ES"/>
        </w:rPr>
        <w:t xml:space="preserve"> </w:t>
      </w:r>
      <w:proofErr w:type="spellStart"/>
      <w:r w:rsidR="00DA15EB" w:rsidRPr="001C7537">
        <w:rPr>
          <w:rFonts w:ascii="Times" w:eastAsiaTheme="minorHAnsi" w:hAnsi="Times" w:cs="Times"/>
          <w:b/>
          <w:i/>
          <w:color w:val="808080"/>
          <w:sz w:val="22"/>
          <w:lang w:val="it-IT" w:eastAsia="es-ES"/>
        </w:rPr>
        <w:t>is</w:t>
      </w:r>
      <w:proofErr w:type="spellEnd"/>
      <w:r w:rsidR="00DA15EB" w:rsidRPr="001C7537">
        <w:rPr>
          <w:rFonts w:ascii="Times" w:eastAsiaTheme="minorHAnsi" w:hAnsi="Times" w:cs="Times"/>
          <w:b/>
          <w:i/>
          <w:color w:val="808080"/>
          <w:sz w:val="22"/>
          <w:lang w:val="it-IT" w:eastAsia="es-ES"/>
        </w:rPr>
        <w:t xml:space="preserve"> </w:t>
      </w:r>
      <w:proofErr w:type="spellStart"/>
      <w:r w:rsidR="00DA15EB" w:rsidRPr="001C7537">
        <w:rPr>
          <w:rFonts w:ascii="Times" w:eastAsiaTheme="minorHAnsi" w:hAnsi="Times" w:cs="Times"/>
          <w:b/>
          <w:i/>
          <w:color w:val="808080"/>
          <w:sz w:val="22"/>
          <w:lang w:val="it-IT" w:eastAsia="es-ES"/>
        </w:rPr>
        <w:t>nhow</w:t>
      </w:r>
      <w:proofErr w:type="spellEnd"/>
      <w:r w:rsidR="00DA15EB" w:rsidRPr="001C7537">
        <w:rPr>
          <w:rFonts w:ascii="Times" w:eastAsiaTheme="minorHAnsi" w:hAnsi="Times" w:cs="Times"/>
          <w:b/>
          <w:color w:val="808080"/>
          <w:sz w:val="22"/>
          <w:lang w:val="it-IT" w:eastAsia="es-ES"/>
        </w:rPr>
        <w:t xml:space="preserve"> è la nuova </w:t>
      </w:r>
      <w:r w:rsidR="00F777C3" w:rsidRPr="001C7537">
        <w:rPr>
          <w:rFonts w:ascii="Times" w:eastAsiaTheme="minorHAnsi" w:hAnsi="Times" w:cs="Times"/>
          <w:b/>
          <w:color w:val="808080"/>
          <w:sz w:val="22"/>
          <w:lang w:val="it-IT" w:eastAsia="es-ES"/>
        </w:rPr>
        <w:t xml:space="preserve">mostra collettiva </w:t>
      </w:r>
      <w:r w:rsidR="00DA15EB" w:rsidRPr="001C7537">
        <w:rPr>
          <w:rFonts w:ascii="Times" w:eastAsiaTheme="minorHAnsi" w:hAnsi="Times" w:cs="Times"/>
          <w:b/>
          <w:color w:val="808080"/>
          <w:sz w:val="22"/>
          <w:lang w:val="it-IT" w:eastAsia="es-ES"/>
        </w:rPr>
        <w:t>che ve</w:t>
      </w:r>
      <w:r w:rsidRPr="001C7537">
        <w:rPr>
          <w:rFonts w:ascii="Times" w:eastAsiaTheme="minorHAnsi" w:hAnsi="Times" w:cs="Times"/>
          <w:b/>
          <w:color w:val="808080"/>
          <w:sz w:val="22"/>
          <w:lang w:val="it-IT" w:eastAsia="es-ES"/>
        </w:rPr>
        <w:t xml:space="preserve">rrà ospitata al </w:t>
      </w:r>
      <w:proofErr w:type="spellStart"/>
      <w:r w:rsidRPr="001C7537">
        <w:rPr>
          <w:rFonts w:ascii="Times" w:eastAsiaTheme="minorHAnsi" w:hAnsi="Times" w:cs="Times"/>
          <w:b/>
          <w:color w:val="808080"/>
          <w:sz w:val="22"/>
          <w:lang w:val="it-IT" w:eastAsia="es-ES"/>
        </w:rPr>
        <w:t>nhow</w:t>
      </w:r>
      <w:proofErr w:type="spellEnd"/>
      <w:r w:rsidRPr="001C7537">
        <w:rPr>
          <w:rFonts w:ascii="Times" w:eastAsiaTheme="minorHAnsi" w:hAnsi="Times" w:cs="Times"/>
          <w:b/>
          <w:color w:val="808080"/>
          <w:sz w:val="22"/>
          <w:lang w:val="it-IT" w:eastAsia="es-ES"/>
        </w:rPr>
        <w:t xml:space="preserve"> Milano</w:t>
      </w:r>
    </w:p>
    <w:p w14:paraId="5DA7324D" w14:textId="167DF650" w:rsidR="005B2E45" w:rsidRPr="001C7537" w:rsidRDefault="001D054C" w:rsidP="00C21C72">
      <w:pPr>
        <w:spacing w:after="0" w:line="480" w:lineRule="auto"/>
        <w:jc w:val="center"/>
        <w:rPr>
          <w:rFonts w:ascii="Times" w:eastAsiaTheme="minorHAnsi" w:hAnsi="Times" w:cs="Times"/>
          <w:b/>
          <w:color w:val="808080"/>
          <w:sz w:val="22"/>
          <w:lang w:val="it-IT" w:eastAsia="es-ES"/>
        </w:rPr>
      </w:pPr>
      <w:proofErr w:type="gramStart"/>
      <w:r w:rsidRPr="001C7537">
        <w:rPr>
          <w:rFonts w:ascii="Times" w:eastAsiaTheme="minorHAnsi" w:hAnsi="Times" w:cs="Times"/>
          <w:b/>
          <w:color w:val="808080"/>
          <w:sz w:val="22"/>
          <w:lang w:val="it-IT" w:eastAsia="es-ES"/>
        </w:rPr>
        <w:t>in</w:t>
      </w:r>
      <w:proofErr w:type="gramEnd"/>
      <w:r w:rsidRPr="001C7537">
        <w:rPr>
          <w:rFonts w:ascii="Times" w:eastAsiaTheme="minorHAnsi" w:hAnsi="Times" w:cs="Times"/>
          <w:b/>
          <w:color w:val="808080"/>
          <w:sz w:val="22"/>
          <w:lang w:val="it-IT" w:eastAsia="es-ES"/>
        </w:rPr>
        <w:t xml:space="preserve"> v</w:t>
      </w:r>
      <w:r w:rsidR="00DA15EB" w:rsidRPr="001C7537">
        <w:rPr>
          <w:rFonts w:ascii="Times" w:eastAsiaTheme="minorHAnsi" w:hAnsi="Times" w:cs="Times"/>
          <w:b/>
          <w:color w:val="808080"/>
          <w:sz w:val="22"/>
          <w:lang w:val="it-IT" w:eastAsia="es-ES"/>
        </w:rPr>
        <w:t>ia Tortona 35 dal 12 al 17 aprile 2016</w:t>
      </w:r>
      <w:r w:rsidR="00F777C3" w:rsidRPr="001C7537">
        <w:rPr>
          <w:rFonts w:ascii="Times" w:eastAsiaTheme="minorHAnsi" w:hAnsi="Times" w:cs="Times"/>
          <w:b/>
          <w:color w:val="808080"/>
          <w:sz w:val="22"/>
          <w:lang w:val="it-IT" w:eastAsia="es-ES"/>
        </w:rPr>
        <w:t>.</w:t>
      </w:r>
    </w:p>
    <w:p w14:paraId="724198E6" w14:textId="3F5E6E60" w:rsidR="00302B61" w:rsidRPr="001C7537" w:rsidRDefault="00551720" w:rsidP="00302B61">
      <w:pPr>
        <w:spacing w:after="0"/>
        <w:jc w:val="both"/>
        <w:rPr>
          <w:rFonts w:ascii="Times" w:hAnsi="Times" w:cs="Times"/>
          <w:color w:val="808080"/>
          <w:sz w:val="21"/>
          <w:szCs w:val="21"/>
          <w:lang w:val="it-IT"/>
        </w:rPr>
      </w:pPr>
      <w:proofErr w:type="gramStart"/>
      <w:r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Milano, 22</w:t>
      </w:r>
      <w:r w:rsidR="002E20BF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 xml:space="preserve"> </w:t>
      </w:r>
      <w:r w:rsidR="00D92DCB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marzo</w:t>
      </w:r>
      <w:r w:rsidR="002E20BF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</w:t>
      </w:r>
      <w:r w:rsidR="00051E28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– </w:t>
      </w:r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Come da tradizione, anche quest’anno </w:t>
      </w:r>
      <w:proofErr w:type="spellStart"/>
      <w:r w:rsidR="00D92DCB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nhow</w:t>
      </w:r>
      <w:proofErr w:type="spellEnd"/>
      <w:r w:rsidR="00D92DCB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 xml:space="preserve"> Milano</w:t>
      </w:r>
      <w:r w:rsidR="001D054C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, </w:t>
      </w:r>
      <w:proofErr w:type="spellStart"/>
      <w:r w:rsidR="001D054C" w:rsidRPr="001C7537">
        <w:rPr>
          <w:rFonts w:ascii="Times" w:hAnsi="Times" w:cs="Times"/>
          <w:color w:val="808080"/>
          <w:sz w:val="21"/>
          <w:szCs w:val="21"/>
          <w:lang w:val="it-IT"/>
        </w:rPr>
        <w:t>unconvential</w:t>
      </w:r>
      <w:proofErr w:type="spellEnd"/>
      <w:r w:rsidR="001D054C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hotel del Gruppo NH</w:t>
      </w:r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>, conferma la sua partecipazione alla D</w:t>
      </w:r>
      <w:proofErr w:type="gramEnd"/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esign Week, dal </w:t>
      </w:r>
      <w:r w:rsidR="00D92DCB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12</w:t>
      </w:r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al </w:t>
      </w:r>
      <w:r w:rsidR="00D92DCB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17 aprile</w:t>
      </w:r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. </w:t>
      </w:r>
      <w:proofErr w:type="spellStart"/>
      <w:proofErr w:type="gramStart"/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>nhow</w:t>
      </w:r>
      <w:proofErr w:type="spellEnd"/>
      <w:proofErr w:type="gramEnd"/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Milano</w:t>
      </w:r>
      <w:r w:rsidR="001D054C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</w:t>
      </w:r>
      <w:r w:rsidR="006A2E65" w:rsidRPr="001C7537">
        <w:rPr>
          <w:rFonts w:ascii="Times" w:hAnsi="Times" w:cs="Times"/>
          <w:color w:val="808080"/>
          <w:sz w:val="21"/>
          <w:szCs w:val="21"/>
          <w:lang w:val="it-IT"/>
        </w:rPr>
        <w:t>mostra la sua veste di centro espositivo e</w:t>
      </w:r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si riconferma tappa fondamentale del </w:t>
      </w:r>
      <w:proofErr w:type="spellStart"/>
      <w:r w:rsidR="00C21C72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FuoriS</w:t>
      </w:r>
      <w:r w:rsidR="00D92DCB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alone</w:t>
      </w:r>
      <w:proofErr w:type="spellEnd"/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>, grazie al suo spirito camaleontic</w:t>
      </w:r>
      <w:r w:rsidR="00C21C72" w:rsidRPr="001C7537">
        <w:rPr>
          <w:rFonts w:ascii="Times" w:hAnsi="Times" w:cs="Times"/>
          <w:color w:val="808080"/>
          <w:sz w:val="21"/>
          <w:szCs w:val="21"/>
          <w:lang w:val="it-IT"/>
        </w:rPr>
        <w:t>o che riesce ad espri</w:t>
      </w:r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mere nel migliore dei modi </w:t>
      </w:r>
      <w:r w:rsidR="00397A09" w:rsidRPr="001C7537">
        <w:rPr>
          <w:rFonts w:ascii="Times" w:hAnsi="Times" w:cs="Times"/>
          <w:color w:val="808080"/>
          <w:sz w:val="21"/>
          <w:szCs w:val="21"/>
          <w:lang w:val="it-IT"/>
        </w:rPr>
        <w:t>durante settimana del design. Per tutto il periodo</w:t>
      </w:r>
      <w:r w:rsidR="006A2E65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</w:t>
      </w:r>
      <w:proofErr w:type="gramStart"/>
      <w:r w:rsidR="006A2E65" w:rsidRPr="001C7537">
        <w:rPr>
          <w:rFonts w:ascii="Times" w:hAnsi="Times" w:cs="Times"/>
          <w:color w:val="808080"/>
          <w:sz w:val="21"/>
          <w:szCs w:val="21"/>
          <w:lang w:val="it-IT"/>
        </w:rPr>
        <w:t>verranno</w:t>
      </w:r>
      <w:proofErr w:type="gramEnd"/>
      <w:r w:rsidR="006A2E65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ospitati </w:t>
      </w:r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una serie di espositori ed eventi ibridi che spaziano dal </w:t>
      </w:r>
      <w:r w:rsidR="00D92DCB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design</w:t>
      </w:r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alla </w:t>
      </w:r>
      <w:r w:rsidR="00D92DCB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moda</w:t>
      </w:r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, dal </w:t>
      </w:r>
      <w:r w:rsidR="00D92DCB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gioiello</w:t>
      </w:r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ai </w:t>
      </w:r>
      <w:r w:rsidR="00D92DCB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trasporti</w:t>
      </w:r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>, dall’</w:t>
      </w:r>
      <w:r w:rsidR="00D92DCB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audio</w:t>
      </w:r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al </w:t>
      </w:r>
      <w:r w:rsidR="00D92DCB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video</w:t>
      </w:r>
      <w:r w:rsidR="00D92DCB" w:rsidRPr="001C7537">
        <w:rPr>
          <w:rFonts w:ascii="Times" w:hAnsi="Times" w:cs="Times"/>
          <w:color w:val="808080"/>
          <w:sz w:val="21"/>
          <w:szCs w:val="21"/>
          <w:lang w:val="it-IT"/>
        </w:rPr>
        <w:t>, coinvolgendo il visitatore in un percorso emozionale che non delude mai e sorprende sempre.</w:t>
      </w:r>
      <w:r w:rsidR="00302B61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</w:t>
      </w:r>
    </w:p>
    <w:p w14:paraId="5993A318" w14:textId="77777777" w:rsidR="00302B61" w:rsidRPr="001C7537" w:rsidRDefault="00302B61" w:rsidP="00302B61">
      <w:pPr>
        <w:spacing w:after="0"/>
        <w:jc w:val="both"/>
        <w:rPr>
          <w:rFonts w:ascii="Times" w:hAnsi="Times" w:cs="Times"/>
          <w:color w:val="808080"/>
          <w:sz w:val="21"/>
          <w:szCs w:val="21"/>
          <w:lang w:val="it-IT"/>
        </w:rPr>
      </w:pPr>
    </w:p>
    <w:p w14:paraId="5B822E7A" w14:textId="7C2D085F" w:rsidR="00FC40D8" w:rsidRPr="00FC40D8" w:rsidRDefault="006A2E65" w:rsidP="00FC40D8">
      <w:pPr>
        <w:spacing w:after="0"/>
        <w:jc w:val="both"/>
        <w:rPr>
          <w:rFonts w:ascii="Times" w:hAnsi="Times" w:cs="Times"/>
          <w:color w:val="808080"/>
          <w:sz w:val="21"/>
          <w:szCs w:val="21"/>
          <w:lang w:val="it-IT"/>
        </w:rPr>
      </w:pPr>
      <w:r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Una serata </w:t>
      </w:r>
      <w:proofErr w:type="gramStart"/>
      <w:r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di </w:t>
      </w:r>
      <w:proofErr w:type="gramEnd"/>
      <w:r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inaugurazione</w:t>
      </w:r>
      <w:r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su invito, il </w:t>
      </w:r>
      <w:r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12 aprile</w:t>
      </w:r>
      <w:r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, darà il via alla mostra collettiva, aperta ai visitatori fino al </w:t>
      </w:r>
      <w:r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17 aprile</w:t>
      </w:r>
      <w:r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. L’esposizione, interamente curata da Elisabetta Scantamburlo, Art </w:t>
      </w:r>
      <w:proofErr w:type="spellStart"/>
      <w:r w:rsidRPr="001C7537">
        <w:rPr>
          <w:rFonts w:ascii="Times" w:hAnsi="Times" w:cs="Times"/>
          <w:color w:val="808080"/>
          <w:sz w:val="21"/>
          <w:szCs w:val="21"/>
          <w:lang w:val="it-IT"/>
        </w:rPr>
        <w:t>Director</w:t>
      </w:r>
      <w:proofErr w:type="spellEnd"/>
      <w:r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di </w:t>
      </w:r>
      <w:proofErr w:type="spellStart"/>
      <w:r w:rsidRPr="001C7537">
        <w:rPr>
          <w:rFonts w:ascii="Times" w:hAnsi="Times" w:cs="Times"/>
          <w:color w:val="808080"/>
          <w:sz w:val="21"/>
          <w:szCs w:val="21"/>
          <w:lang w:val="it-IT"/>
        </w:rPr>
        <w:t>nhow</w:t>
      </w:r>
      <w:proofErr w:type="spellEnd"/>
      <w:r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Milano, vede </w:t>
      </w:r>
      <w:r w:rsidR="00397A09" w:rsidRPr="001C7537">
        <w:rPr>
          <w:rFonts w:ascii="Times" w:hAnsi="Times" w:cs="Times"/>
          <w:color w:val="808080"/>
          <w:sz w:val="21"/>
          <w:szCs w:val="21"/>
          <w:lang w:val="it-IT"/>
        </w:rPr>
        <w:t>come assoluti protagonisti il</w:t>
      </w:r>
      <w:r w:rsidR="00354B80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design e la moda declinati in diverse forme</w:t>
      </w:r>
      <w:r w:rsidRPr="001C7537">
        <w:rPr>
          <w:rFonts w:ascii="Times" w:hAnsi="Times" w:cs="Times"/>
          <w:color w:val="808080"/>
          <w:sz w:val="21"/>
          <w:szCs w:val="21"/>
          <w:lang w:val="it-IT"/>
        </w:rPr>
        <w:t>.</w:t>
      </w:r>
      <w:r w:rsidR="00354B80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L’</w:t>
      </w:r>
      <w:r w:rsidR="00397A09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evento </w:t>
      </w:r>
      <w:proofErr w:type="gramStart"/>
      <w:r w:rsidR="00397A09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di </w:t>
      </w:r>
      <w:proofErr w:type="gramEnd"/>
      <w:r w:rsidR="00354B80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inaugurazione non rimane comunque l’unico appuntamento serale presso </w:t>
      </w:r>
      <w:proofErr w:type="spellStart"/>
      <w:r w:rsidR="00354B80" w:rsidRPr="001C7537">
        <w:rPr>
          <w:rFonts w:ascii="Times" w:hAnsi="Times" w:cs="Times"/>
          <w:color w:val="808080"/>
          <w:sz w:val="21"/>
          <w:szCs w:val="21"/>
          <w:lang w:val="it-IT"/>
        </w:rPr>
        <w:t>nhow</w:t>
      </w:r>
      <w:proofErr w:type="spellEnd"/>
      <w:r w:rsidR="00354B80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Milano</w:t>
      </w:r>
      <w:r w:rsidR="00FC40D8">
        <w:rPr>
          <w:rFonts w:ascii="Times" w:hAnsi="Times" w:cs="Times"/>
          <w:color w:val="808080"/>
          <w:sz w:val="21"/>
          <w:szCs w:val="21"/>
          <w:lang w:val="it-IT"/>
        </w:rPr>
        <w:t>: i</w:t>
      </w:r>
      <w:r w:rsidR="00354B80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l </w:t>
      </w:r>
      <w:r w:rsidR="00354B80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14 aprile</w:t>
      </w:r>
      <w:r w:rsidR="00354B80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, questo contenitore magico </w:t>
      </w:r>
      <w:r w:rsidR="00C21C72" w:rsidRPr="001C7537">
        <w:rPr>
          <w:rFonts w:ascii="Times" w:hAnsi="Times" w:cs="Times"/>
          <w:color w:val="808080"/>
          <w:sz w:val="21"/>
          <w:szCs w:val="21"/>
          <w:lang w:val="it-IT"/>
        </w:rPr>
        <w:t>sarà parte del</w:t>
      </w:r>
      <w:r w:rsidR="00354B80" w:rsidRPr="001C7537">
        <w:rPr>
          <w:rFonts w:ascii="Times" w:hAnsi="Times" w:cs="Times"/>
          <w:color w:val="808080"/>
          <w:sz w:val="21"/>
          <w:szCs w:val="21"/>
          <w:lang w:val="it-IT"/>
        </w:rPr>
        <w:t>l’</w:t>
      </w:r>
      <w:r w:rsidR="00354B80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Open Night Tortona Design Week</w:t>
      </w:r>
      <w:r w:rsidR="00FC40D8">
        <w:rPr>
          <w:rFonts w:ascii="Times" w:hAnsi="Times" w:cs="Times"/>
          <w:color w:val="808080"/>
          <w:sz w:val="21"/>
          <w:szCs w:val="21"/>
          <w:lang w:val="it-IT"/>
        </w:rPr>
        <w:t xml:space="preserve">, mentre la settimana sarà conclusa da un evento speciale firmato </w:t>
      </w:r>
      <w:r w:rsidR="00FC40D8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Il Milanese Imbruttito</w:t>
      </w:r>
      <w:r w:rsidR="00FC40D8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, </w:t>
      </w:r>
      <w:r w:rsidR="00FC40D8" w:rsidRPr="00FC40D8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che si terrà</w:t>
      </w:r>
      <w:r w:rsidR="00FC40D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nella serata del </w:t>
      </w:r>
      <w:r w:rsidR="00FC40D8" w:rsidRPr="00FC40D8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16 aprile</w:t>
      </w:r>
      <w:r w:rsidR="00FC40D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al t35 by </w:t>
      </w:r>
      <w:proofErr w:type="spellStart"/>
      <w:r w:rsidR="00FC40D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nhow</w:t>
      </w:r>
      <w:proofErr w:type="spellEnd"/>
      <w:r w:rsidR="00FC40D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. La serata prevede un dj set Imbruttito, </w:t>
      </w:r>
      <w:proofErr w:type="spellStart"/>
      <w:r w:rsidR="00FC40D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visual</w:t>
      </w:r>
      <w:proofErr w:type="spellEnd"/>
      <w:r w:rsidR="00FC40D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design, </w:t>
      </w:r>
      <w:r w:rsidR="00FC40D8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drink a cura di “</w:t>
      </w:r>
      <w:proofErr w:type="spellStart"/>
      <w:r w:rsidR="00FC40D8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Mag</w:t>
      </w:r>
      <w:proofErr w:type="spellEnd"/>
      <w:r w:rsidR="00FC40D8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</w:t>
      </w:r>
      <w:proofErr w:type="spellStart"/>
      <w:r w:rsidR="00FC40D8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café</w:t>
      </w:r>
      <w:proofErr w:type="spellEnd"/>
      <w:r w:rsidR="00FC40D8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”, </w:t>
      </w:r>
      <w:r w:rsidR="00FC40D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un set fotografico, e vedrà il lancio promozionale del cocktail “Il Milanese”,</w:t>
      </w:r>
      <w:r w:rsidR="00FC40D8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con Martini come </w:t>
      </w:r>
      <w:proofErr w:type="spellStart"/>
      <w:r w:rsidR="00FC40D8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main</w:t>
      </w:r>
      <w:proofErr w:type="spellEnd"/>
      <w:r w:rsidR="00FC40D8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sponsor.</w:t>
      </w:r>
    </w:p>
    <w:p w14:paraId="52D39E6A" w14:textId="77777777" w:rsidR="00302B61" w:rsidRPr="001C7537" w:rsidRDefault="00302B61" w:rsidP="00302B61">
      <w:pPr>
        <w:spacing w:after="0"/>
        <w:jc w:val="both"/>
        <w:rPr>
          <w:rFonts w:ascii="Times" w:hAnsi="Times" w:cs="Times"/>
          <w:color w:val="808080"/>
          <w:sz w:val="21"/>
          <w:szCs w:val="21"/>
          <w:lang w:val="it-IT"/>
        </w:rPr>
      </w:pPr>
    </w:p>
    <w:p w14:paraId="1B711BE8" w14:textId="18750A78" w:rsidR="00302B61" w:rsidRPr="001C7537" w:rsidRDefault="00302B61" w:rsidP="00302B61">
      <w:pPr>
        <w:spacing w:after="0"/>
        <w:jc w:val="both"/>
        <w:rPr>
          <w:rFonts w:ascii="Times" w:hAnsi="Times" w:cs="Times"/>
          <w:color w:val="808080"/>
          <w:sz w:val="21"/>
          <w:szCs w:val="21"/>
          <w:lang w:val="it-IT"/>
        </w:rPr>
      </w:pPr>
      <w:r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Protagoniste della mostra collettiva </w:t>
      </w:r>
      <w:r w:rsidR="00354B80" w:rsidRPr="001C7537">
        <w:rPr>
          <w:rFonts w:ascii="Times" w:hAnsi="Times" w:cs="Times"/>
          <w:b/>
          <w:i/>
          <w:color w:val="808080"/>
          <w:sz w:val="21"/>
          <w:szCs w:val="21"/>
          <w:lang w:val="it-IT"/>
        </w:rPr>
        <w:t xml:space="preserve">future </w:t>
      </w:r>
      <w:proofErr w:type="spellStart"/>
      <w:r w:rsidR="00354B80" w:rsidRPr="001C7537">
        <w:rPr>
          <w:rFonts w:ascii="Times" w:hAnsi="Times" w:cs="Times"/>
          <w:b/>
          <w:i/>
          <w:color w:val="808080"/>
          <w:sz w:val="21"/>
          <w:szCs w:val="21"/>
          <w:lang w:val="it-IT"/>
        </w:rPr>
        <w:t>is</w:t>
      </w:r>
      <w:proofErr w:type="spellEnd"/>
      <w:r w:rsidR="00354B80" w:rsidRPr="001C7537">
        <w:rPr>
          <w:rFonts w:ascii="Times" w:hAnsi="Times" w:cs="Times"/>
          <w:b/>
          <w:i/>
          <w:color w:val="808080"/>
          <w:sz w:val="21"/>
          <w:szCs w:val="21"/>
          <w:lang w:val="it-IT"/>
        </w:rPr>
        <w:t xml:space="preserve"> </w:t>
      </w:r>
      <w:proofErr w:type="spellStart"/>
      <w:r w:rsidR="00354B80" w:rsidRPr="001C7537">
        <w:rPr>
          <w:rFonts w:ascii="Times" w:hAnsi="Times" w:cs="Times"/>
          <w:b/>
          <w:i/>
          <w:color w:val="808080"/>
          <w:sz w:val="21"/>
          <w:szCs w:val="21"/>
          <w:lang w:val="it-IT"/>
        </w:rPr>
        <w:t>nhow</w:t>
      </w:r>
      <w:proofErr w:type="spellEnd"/>
      <w:r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sono le opere di </w:t>
      </w:r>
      <w:proofErr w:type="gramStart"/>
      <w:r w:rsidRPr="001C7537">
        <w:rPr>
          <w:rFonts w:ascii="Times" w:hAnsi="Times" w:cs="Times"/>
          <w:color w:val="808080"/>
          <w:sz w:val="21"/>
          <w:szCs w:val="21"/>
          <w:lang w:val="it-IT"/>
        </w:rPr>
        <w:t>designer</w:t>
      </w:r>
      <w:proofErr w:type="gramEnd"/>
      <w:r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</w:t>
      </w:r>
      <w:r w:rsidR="001D054C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italiani ed internazionali, creativi </w:t>
      </w:r>
      <w:r w:rsidR="008B4814" w:rsidRPr="001C7537">
        <w:rPr>
          <w:rFonts w:ascii="Times" w:hAnsi="Times" w:cs="Times"/>
          <w:color w:val="808080"/>
          <w:sz w:val="21"/>
          <w:szCs w:val="21"/>
          <w:lang w:val="it-IT"/>
        </w:rPr>
        <w:t>che rinnovano ormai da anni la lor</w:t>
      </w:r>
      <w:r w:rsidR="00397A09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o partecipazione al </w:t>
      </w:r>
      <w:proofErr w:type="spellStart"/>
      <w:r w:rsidR="00397A09" w:rsidRPr="001C7537">
        <w:rPr>
          <w:rFonts w:ascii="Times" w:hAnsi="Times" w:cs="Times"/>
          <w:color w:val="808080"/>
          <w:sz w:val="21"/>
          <w:szCs w:val="21"/>
          <w:lang w:val="it-IT"/>
        </w:rPr>
        <w:t>Fuorisalone</w:t>
      </w:r>
      <w:proofErr w:type="spellEnd"/>
      <w:r w:rsidR="00397A09" w:rsidRPr="001C7537">
        <w:rPr>
          <w:rFonts w:ascii="Times" w:hAnsi="Times" w:cs="Times"/>
          <w:color w:val="808080"/>
          <w:sz w:val="21"/>
          <w:szCs w:val="21"/>
          <w:lang w:val="it-IT"/>
        </w:rPr>
        <w:t>, mescolati ad artisti che vi partecipano per la prima volta</w:t>
      </w:r>
      <w:r w:rsidR="008B4814" w:rsidRPr="001C7537">
        <w:rPr>
          <w:rFonts w:ascii="Times" w:hAnsi="Times" w:cs="Times"/>
          <w:color w:val="808080"/>
          <w:sz w:val="21"/>
          <w:szCs w:val="21"/>
          <w:lang w:val="it-IT"/>
        </w:rPr>
        <w:t>.</w:t>
      </w:r>
    </w:p>
    <w:p w14:paraId="17ACA2E1" w14:textId="77777777" w:rsidR="008B4814" w:rsidRPr="001C7537" w:rsidRDefault="008B4814" w:rsidP="00302B61">
      <w:pPr>
        <w:spacing w:after="0"/>
        <w:jc w:val="both"/>
        <w:rPr>
          <w:rFonts w:ascii="Times" w:hAnsi="Times" w:cs="Times"/>
          <w:color w:val="808080"/>
          <w:sz w:val="21"/>
          <w:szCs w:val="21"/>
          <w:lang w:val="it-IT"/>
        </w:rPr>
      </w:pPr>
    </w:p>
    <w:p w14:paraId="06135AA9" w14:textId="77777777" w:rsidR="001D054C" w:rsidRPr="001C7537" w:rsidRDefault="001D054C" w:rsidP="00F52CD7">
      <w:pPr>
        <w:jc w:val="both"/>
        <w:rPr>
          <w:rFonts w:ascii="Times" w:hAnsi="Times" w:cs="Times"/>
          <w:color w:val="808080"/>
          <w:sz w:val="21"/>
          <w:szCs w:val="21"/>
          <w:lang w:val="it-IT"/>
        </w:rPr>
      </w:pPr>
      <w:r w:rsidRPr="001C7537">
        <w:rPr>
          <w:rFonts w:ascii="Times" w:hAnsi="Times" w:cs="Times"/>
          <w:color w:val="808080"/>
          <w:sz w:val="21"/>
          <w:szCs w:val="21"/>
          <w:lang w:val="it-IT"/>
        </w:rPr>
        <w:t>Tra gli espositori presenti per la prima volta</w:t>
      </w:r>
      <w:r w:rsidR="00397A09" w:rsidRPr="001C7537">
        <w:rPr>
          <w:rFonts w:ascii="Times" w:hAnsi="Times" w:cs="Times"/>
          <w:color w:val="808080"/>
          <w:sz w:val="21"/>
          <w:szCs w:val="21"/>
          <w:lang w:val="it-IT"/>
        </w:rPr>
        <w:t>:</w:t>
      </w:r>
      <w:r w:rsidR="005C23C8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</w:t>
      </w:r>
      <w:r w:rsidR="008B4814"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Lufthansa,</w:t>
      </w:r>
      <w:r w:rsidR="008B4814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con un coinvolgente evento denominato “</w:t>
      </w:r>
      <w:proofErr w:type="spellStart"/>
      <w:r w:rsidR="008B4814" w:rsidRPr="001C7537">
        <w:rPr>
          <w:rFonts w:ascii="Times" w:hAnsi="Times" w:cs="Times"/>
          <w:i/>
          <w:color w:val="808080"/>
          <w:sz w:val="21"/>
          <w:szCs w:val="21"/>
          <w:lang w:val="it-IT"/>
        </w:rPr>
        <w:t>MoreSpaceAhead</w:t>
      </w:r>
      <w:proofErr w:type="spellEnd"/>
      <w:r w:rsidR="008B4814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”, regalerà un’esperienza di volo “innovativa” </w:t>
      </w:r>
      <w:r w:rsidR="00397A09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ed </w:t>
      </w:r>
      <w:proofErr w:type="gramStart"/>
      <w:r w:rsidR="008B4814" w:rsidRPr="001C7537">
        <w:rPr>
          <w:rFonts w:ascii="Times" w:hAnsi="Times" w:cs="Times"/>
          <w:color w:val="808080"/>
          <w:sz w:val="21"/>
          <w:szCs w:val="21"/>
          <w:lang w:val="it-IT"/>
        </w:rPr>
        <w:t>entusiasmante</w:t>
      </w:r>
      <w:proofErr w:type="gramEnd"/>
      <w:r w:rsidR="008B4814" w:rsidRPr="001C7537">
        <w:rPr>
          <w:rFonts w:ascii="Times" w:hAnsi="Times" w:cs="Times"/>
          <w:color w:val="808080"/>
          <w:sz w:val="21"/>
          <w:szCs w:val="21"/>
          <w:lang w:val="it-IT"/>
        </w:rPr>
        <w:t>. I visitatori si ritroveranno catapultati all’interno del nuovo Boeing 747: indossando l’</w:t>
      </w:r>
      <w:proofErr w:type="gramStart"/>
      <w:r w:rsidR="008B4814" w:rsidRPr="001C7537">
        <w:rPr>
          <w:rFonts w:ascii="Times" w:hAnsi="Times" w:cs="Times"/>
          <w:color w:val="808080"/>
          <w:sz w:val="21"/>
          <w:szCs w:val="21"/>
          <w:lang w:val="it-IT"/>
        </w:rPr>
        <w:t>apposito</w:t>
      </w:r>
      <w:proofErr w:type="gramEnd"/>
      <w:r w:rsidR="008B4814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visore e accomodandosi all'interno di un confortevole </w:t>
      </w:r>
      <w:proofErr w:type="spellStart"/>
      <w:r w:rsidR="008B4814" w:rsidRPr="001C7537">
        <w:rPr>
          <w:rFonts w:ascii="Times" w:hAnsi="Times" w:cs="Times"/>
          <w:color w:val="808080"/>
          <w:sz w:val="21"/>
          <w:szCs w:val="21"/>
          <w:lang w:val="it-IT"/>
        </w:rPr>
        <w:t>cocoon</w:t>
      </w:r>
      <w:proofErr w:type="spellEnd"/>
      <w:r w:rsidR="008B4814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, avranno la possibilità di vedere un coinvolgente filmato e una rappresentazione realistica e 3D dell’interno dell’aereo. Grazie all’utilizzo di un </w:t>
      </w:r>
      <w:proofErr w:type="spellStart"/>
      <w:r w:rsidR="008B4814" w:rsidRPr="001C7537">
        <w:rPr>
          <w:rFonts w:ascii="Times" w:hAnsi="Times" w:cs="Times"/>
          <w:color w:val="808080"/>
          <w:sz w:val="21"/>
          <w:szCs w:val="21"/>
          <w:lang w:val="it-IT"/>
        </w:rPr>
        <w:t>motion</w:t>
      </w:r>
      <w:proofErr w:type="spellEnd"/>
      <w:r w:rsidR="008B4814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controller, si potrà anche interagire con l'esperienza virtuale. Un video emozionale realizzato ad hoc sarà proiettato sull’intera parete dell’ingresso e contribuirà a rendere l’</w:t>
      </w:r>
      <w:r w:rsidR="00397A09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esperienza ancor più </w:t>
      </w:r>
      <w:proofErr w:type="gramStart"/>
      <w:r w:rsidR="00397A09" w:rsidRPr="001C7537">
        <w:rPr>
          <w:rFonts w:ascii="Times" w:hAnsi="Times" w:cs="Times"/>
          <w:color w:val="808080"/>
          <w:sz w:val="21"/>
          <w:szCs w:val="21"/>
          <w:lang w:val="it-IT"/>
        </w:rPr>
        <w:t>suggestiva</w:t>
      </w:r>
      <w:proofErr w:type="gramEnd"/>
      <w:r w:rsidR="008B4814"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. </w:t>
      </w:r>
    </w:p>
    <w:p w14:paraId="53FB985C" w14:textId="77777777" w:rsidR="001D054C" w:rsidRPr="001C7537" w:rsidRDefault="005C23C8" w:rsidP="00F52CD7">
      <w:pPr>
        <w:jc w:val="both"/>
        <w:rPr>
          <w:rFonts w:ascii="Times" w:hAnsi="Times" w:cs="Times"/>
          <w:color w:val="808080"/>
          <w:sz w:val="21"/>
          <w:szCs w:val="21"/>
          <w:lang w:val="it-IT"/>
        </w:rPr>
      </w:pPr>
      <w:r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La prima volta al </w:t>
      </w:r>
      <w:proofErr w:type="spellStart"/>
      <w:r w:rsidRPr="001C7537">
        <w:rPr>
          <w:rFonts w:ascii="Times" w:hAnsi="Times" w:cs="Times"/>
          <w:color w:val="808080"/>
          <w:sz w:val="21"/>
          <w:szCs w:val="21"/>
          <w:lang w:val="it-IT"/>
        </w:rPr>
        <w:t>Fuorisalone</w:t>
      </w:r>
      <w:proofErr w:type="spellEnd"/>
      <w:r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anche per</w:t>
      </w:r>
      <w:r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 xml:space="preserve"> MODEL</w:t>
      </w:r>
      <w:r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 che debutta con “</w:t>
      </w:r>
      <w:r w:rsidRPr="001C7537">
        <w:rPr>
          <w:rFonts w:ascii="Times" w:hAnsi="Times" w:cs="Times"/>
          <w:b/>
          <w:color w:val="808080"/>
          <w:sz w:val="21"/>
          <w:szCs w:val="21"/>
          <w:lang w:val="it-IT"/>
        </w:rPr>
        <w:t>TRIVANO</w:t>
      </w:r>
      <w:r w:rsidRPr="001C7537">
        <w:rPr>
          <w:rFonts w:ascii="Times" w:hAnsi="Times" w:cs="Times"/>
          <w:color w:val="808080"/>
          <w:sz w:val="21"/>
          <w:szCs w:val="21"/>
          <w:lang w:val="it-IT"/>
        </w:rPr>
        <w:t>”, un’idea innovativa e moderna di concepire un sofà, che nasce dalla creatività e dall’esperienza d</w:t>
      </w:r>
      <w:r w:rsidR="00397A09" w:rsidRPr="001C7537">
        <w:rPr>
          <w:rFonts w:ascii="Times" w:hAnsi="Times" w:cs="Times"/>
          <w:color w:val="808080"/>
          <w:sz w:val="21"/>
          <w:szCs w:val="21"/>
          <w:lang w:val="it-IT"/>
        </w:rPr>
        <w:t>i Attilio, f</w:t>
      </w:r>
      <w:r w:rsidRPr="001C7537">
        <w:rPr>
          <w:rFonts w:ascii="Times" w:hAnsi="Times" w:cs="Times"/>
          <w:color w:val="808080"/>
          <w:sz w:val="21"/>
          <w:szCs w:val="21"/>
          <w:lang w:val="it-IT"/>
        </w:rPr>
        <w:t>ondatore dell’azienda. La particolarità di “</w:t>
      </w:r>
      <w:r w:rsidRPr="001C7537">
        <w:rPr>
          <w:rFonts w:ascii="Times" w:hAnsi="Times" w:cs="Times"/>
          <w:i/>
          <w:color w:val="808080"/>
          <w:sz w:val="21"/>
          <w:szCs w:val="21"/>
          <w:lang w:val="it-IT"/>
        </w:rPr>
        <w:t>TRIVANO</w:t>
      </w:r>
      <w:r w:rsidRPr="001C7537">
        <w:rPr>
          <w:rFonts w:ascii="Times" w:hAnsi="Times" w:cs="Times"/>
          <w:color w:val="808080"/>
          <w:sz w:val="21"/>
          <w:szCs w:val="21"/>
          <w:lang w:val="it-IT"/>
        </w:rPr>
        <w:t xml:space="preserve">” è la presenza di pouf estraibili che creano sedute supplementari, senza comprometterne la comodità. Originale e facilmente personalizzabile, è proposto in due linee dal design differente, così da soddisfare le esigenze di tutti. </w:t>
      </w:r>
    </w:p>
    <w:p w14:paraId="0261AC5E" w14:textId="77777777" w:rsidR="001D054C" w:rsidRPr="001C7537" w:rsidRDefault="005C23C8" w:rsidP="00F52CD7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1C7537">
        <w:rPr>
          <w:rFonts w:ascii="Times" w:hAnsi="Times" w:cs="Times"/>
          <w:color w:val="808080"/>
          <w:sz w:val="22"/>
          <w:szCs w:val="22"/>
          <w:lang w:val="it-IT"/>
        </w:rPr>
        <w:lastRenderedPageBreak/>
        <w:t xml:space="preserve">Sempre in tema di arredamento, </w:t>
      </w:r>
      <w:proofErr w:type="spellStart"/>
      <w:r w:rsidRPr="001C7537">
        <w:rPr>
          <w:rFonts w:ascii="Times" w:hAnsi="Times" w:cs="Times"/>
          <w:b/>
          <w:color w:val="808080"/>
          <w:sz w:val="22"/>
          <w:szCs w:val="22"/>
          <w:lang w:val="it-IT"/>
        </w:rPr>
        <w:t>Pol</w:t>
      </w:r>
      <w:proofErr w:type="spellEnd"/>
      <w:r w:rsidRPr="001C7537">
        <w:rPr>
          <w:rFonts w:ascii="Times" w:hAnsi="Times" w:cs="Times"/>
          <w:b/>
          <w:color w:val="808080"/>
          <w:sz w:val="22"/>
          <w:szCs w:val="22"/>
          <w:lang w:val="it-IT"/>
        </w:rPr>
        <w:t xml:space="preserve"> </w:t>
      </w:r>
      <w:proofErr w:type="spellStart"/>
      <w:r w:rsidRPr="001C7537">
        <w:rPr>
          <w:rFonts w:ascii="Times" w:hAnsi="Times" w:cs="Times"/>
          <w:b/>
          <w:color w:val="808080"/>
          <w:sz w:val="22"/>
          <w:szCs w:val="22"/>
          <w:lang w:val="it-IT"/>
        </w:rPr>
        <w:t>Quadens</w:t>
      </w:r>
      <w:proofErr w:type="spellEnd"/>
      <w:r w:rsidRPr="001C7537">
        <w:rPr>
          <w:rFonts w:ascii="Times" w:hAnsi="Times" w:cs="Times"/>
          <w:color w:val="808080"/>
          <w:sz w:val="22"/>
          <w:szCs w:val="22"/>
          <w:lang w:val="it-IT"/>
        </w:rPr>
        <w:t xml:space="preserve">,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designer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belga, è stato invitato ad esporre 9 delle sue creazioni in acciaio tra cui il grande </w:t>
      </w:r>
      <w:proofErr w:type="spellStart"/>
      <w:r w:rsidRPr="001C7537">
        <w:rPr>
          <w:rFonts w:ascii="Times" w:hAnsi="Times" w:cs="Times"/>
          <w:i/>
          <w:color w:val="7F7F7F" w:themeColor="text1" w:themeTint="80"/>
          <w:sz w:val="21"/>
          <w:szCs w:val="21"/>
          <w:lang w:val="it-IT"/>
        </w:rPr>
        <w:t>Ovoid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(in mostra poi fino a ottobre 2016). L’artista è al suo ottavo appuntamento con il Salone del Mobile</w:t>
      </w:r>
      <w:r w:rsidR="00397A09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. Nel 1995 ha realizzato la sedia più leggera al mondo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e i sui lavori sono esposti in diversi musei di design in tutto il mondo, tra cui il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Vitra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Design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Museum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. Il suo è un percorso artistico caratterizzato da minimalismo, semplicità ed eleganza, ricerca di equilibrio nella disarmonia. </w:t>
      </w:r>
    </w:p>
    <w:p w14:paraId="3D19B405" w14:textId="77777777" w:rsidR="007E3879" w:rsidRPr="007878C6" w:rsidRDefault="007E3879" w:rsidP="007E3879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7878C6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Dall’acciaio al legno.</w:t>
      </w:r>
      <w:r w:rsidRPr="007878C6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 </w:t>
      </w:r>
      <w:bookmarkStart w:id="0" w:name="_GoBack"/>
      <w:r w:rsidRPr="007878C6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Gino</w:t>
      </w:r>
      <w:bookmarkEnd w:id="0"/>
      <w:r w:rsidRPr="007878C6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 </w:t>
      </w:r>
      <w:proofErr w:type="spellStart"/>
      <w:r w:rsidRPr="007878C6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Giacomin</w:t>
      </w:r>
      <w:proofErr w:type="spellEnd"/>
      <w:r w:rsidRPr="007878C6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artigiano veneziano classe ‘61, porta in mostra pulizia delle linee </w:t>
      </w:r>
      <w:proofErr w:type="gramStart"/>
      <w:r w:rsidRPr="007878C6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e</w:t>
      </w:r>
      <w:proofErr w:type="gramEnd"/>
      <w:r w:rsidRPr="007878C6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estro artistico nei suoi pezzi unici di arte e design che esemplificano l’haute couture dell’</w:t>
      </w:r>
      <w:proofErr w:type="spellStart"/>
      <w:r w:rsidRPr="007878C6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interior</w:t>
      </w:r>
      <w:proofErr w:type="spellEnd"/>
      <w:r w:rsidRPr="007878C6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design. “Vivere naturale all’interno dei propri spazi” è la filosofia su cui </w:t>
      </w:r>
      <w:proofErr w:type="spellStart"/>
      <w:r w:rsidRPr="007878C6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Giacomin</w:t>
      </w:r>
      <w:proofErr w:type="spellEnd"/>
      <w:r w:rsidRPr="007878C6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e i suoi collaboratori hanno costruito il proprio know-how, caratterizzato dall’utilizzo di legni di ricerca, anche di recupero, uniti a cuoio, stoffa e ferro per creare opere di particolare unicità, con un design senza tempo, al di fuori di mode e ostentazioni, caratterizzato da eleganza, leggerezza e sostenibilità.</w:t>
      </w:r>
    </w:p>
    <w:p w14:paraId="39AFFBD7" w14:textId="77777777" w:rsidR="001D054C" w:rsidRPr="001C7537" w:rsidRDefault="00F52CD7" w:rsidP="00F52CD7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proofErr w:type="spellStart"/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Hommm</w:t>
      </w:r>
      <w:proofErr w:type="spellEnd"/>
      <w:r w:rsidR="00397A09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, invece,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presenterà i nuovi pezzi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della </w:t>
      </w:r>
      <w:proofErr w:type="spellStart"/>
      <w:proofErr w:type="gramEnd"/>
      <w:r w:rsidRPr="001C7537">
        <w:rPr>
          <w:rFonts w:ascii="Times" w:hAnsi="Times" w:cs="Times"/>
          <w:i/>
          <w:color w:val="7F7F7F" w:themeColor="text1" w:themeTint="80"/>
          <w:sz w:val="21"/>
          <w:szCs w:val="21"/>
          <w:lang w:val="it-IT"/>
        </w:rPr>
        <w:t>Hommm</w:t>
      </w:r>
      <w:proofErr w:type="spellEnd"/>
      <w:r w:rsidRPr="001C7537">
        <w:rPr>
          <w:rFonts w:ascii="Times" w:hAnsi="Times" w:cs="Times"/>
          <w:i/>
          <w:color w:val="7F7F7F" w:themeColor="text1" w:themeTint="80"/>
          <w:sz w:val="21"/>
          <w:szCs w:val="21"/>
          <w:lang w:val="it-IT"/>
        </w:rPr>
        <w:t xml:space="preserve"> </w:t>
      </w:r>
      <w:proofErr w:type="spellStart"/>
      <w:r w:rsidRPr="001C7537">
        <w:rPr>
          <w:rFonts w:ascii="Times" w:hAnsi="Times" w:cs="Times"/>
          <w:i/>
          <w:color w:val="7F7F7F" w:themeColor="text1" w:themeTint="80"/>
          <w:sz w:val="21"/>
          <w:szCs w:val="21"/>
          <w:lang w:val="it-IT"/>
        </w:rPr>
        <w:t>Smooth</w:t>
      </w:r>
      <w:proofErr w:type="spellEnd"/>
      <w:r w:rsidRPr="001C7537">
        <w:rPr>
          <w:rFonts w:ascii="Times" w:hAnsi="Times" w:cs="Times"/>
          <w:i/>
          <w:color w:val="7F7F7F" w:themeColor="text1" w:themeTint="80"/>
          <w:sz w:val="21"/>
          <w:szCs w:val="21"/>
          <w:lang w:val="it-IT"/>
        </w:rPr>
        <w:t xml:space="preserve"> Collection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: dagli imbottiti, nati dalla ricerca di una nuova ergonomia volta all’ottimizzazione del “piacere della Vita”, ai tavolini </w:t>
      </w:r>
      <w:proofErr w:type="spellStart"/>
      <w:r w:rsidRPr="001C7537">
        <w:rPr>
          <w:rFonts w:ascii="Times" w:hAnsi="Times" w:cs="Times"/>
          <w:i/>
          <w:color w:val="7F7F7F" w:themeColor="text1" w:themeTint="80"/>
          <w:sz w:val="21"/>
          <w:szCs w:val="21"/>
          <w:lang w:val="it-IT"/>
        </w:rPr>
        <w:t>Slab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omaggio al razionalismo industriale, alle vetrine Windows, che innovano il concetto  tradizionale di contenitore grazie a un inedito sistema di vetri per cui ogni oggetto riposto viene “orgogliosamente" mostrato. </w:t>
      </w:r>
    </w:p>
    <w:p w14:paraId="473B0C7D" w14:textId="4B8E5511" w:rsidR="00C02DFE" w:rsidRPr="00C02DFE" w:rsidRDefault="007E3879" w:rsidP="00C02DFE">
      <w:pPr>
        <w:jc w:val="both"/>
        <w:rPr>
          <w:rFonts w:ascii="Times" w:hAnsi="Times" w:cs="Times"/>
          <w:color w:val="FF0000"/>
          <w:sz w:val="21"/>
          <w:szCs w:val="21"/>
          <w:lang w:val="it-IT"/>
        </w:rPr>
      </w:pP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Ospite d’eccezione </w:t>
      </w:r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Il Milanese Imbruttito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che per la settimana trasferirà il suo centro operativo presso i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suggestivi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spazi del t35 by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nhow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, arredati per l’occasio</w:t>
      </w:r>
      <w:r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ne da </w:t>
      </w:r>
      <w:proofErr w:type="spellStart"/>
      <w:r w:rsidR="00C02DFE" w:rsidRPr="00D222CC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Intentions</w:t>
      </w:r>
      <w:proofErr w:type="spellEnd"/>
      <w:r w:rsidR="00C02DFE" w:rsidRPr="00D222CC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. </w:t>
      </w:r>
      <w:r w:rsidR="00C02DFE"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Arrivati al 10° compleanno, </w:t>
      </w:r>
      <w:proofErr w:type="spellStart"/>
      <w:r w:rsidR="00C02DFE"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Intentions</w:t>
      </w:r>
      <w:proofErr w:type="spellEnd"/>
      <w:r w:rsidR="00C02DFE"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continua</w:t>
      </w:r>
      <w:r w:rsidR="00C02DFE" w:rsidRPr="00D222CC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 </w:t>
      </w:r>
      <w:r w:rsidR="00C02DFE"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il suo percorso di </w:t>
      </w:r>
      <w:proofErr w:type="spellStart"/>
      <w:r w:rsidR="00C02DFE"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scouting</w:t>
      </w:r>
      <w:proofErr w:type="spellEnd"/>
      <w:r w:rsidR="00C02DFE"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e consolida la sua presenza sul mercato italiano grazie ad </w:t>
      </w:r>
      <w:proofErr w:type="gramStart"/>
      <w:r w:rsidR="00C02DFE"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una </w:t>
      </w:r>
      <w:proofErr w:type="gramEnd"/>
      <w:r w:rsidR="00C02DFE"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importante partnership con il marchio olandese </w:t>
      </w:r>
      <w:proofErr w:type="spellStart"/>
      <w:r w:rsidR="00C02DFE" w:rsidRPr="00D222CC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Fatboy</w:t>
      </w:r>
      <w:proofErr w:type="spellEnd"/>
      <w:r w:rsidR="00C02DFE"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la poltrona a sacco disegnata da </w:t>
      </w:r>
      <w:proofErr w:type="spellStart"/>
      <w:r w:rsidR="00C02DFE"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Jukka</w:t>
      </w:r>
      <w:proofErr w:type="spellEnd"/>
      <w:r w:rsidR="00C02DFE"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</w:t>
      </w:r>
      <w:proofErr w:type="spellStart"/>
      <w:r w:rsidR="00C02DFE"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Setälä</w:t>
      </w:r>
      <w:proofErr w:type="spellEnd"/>
      <w:r w:rsidR="00C02DFE"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nel 1988. In </w:t>
      </w:r>
      <w:r w:rsidR="00B03864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questi</w:t>
      </w:r>
      <w:r w:rsidR="00C02DFE"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anni l'azienda è stata in grado di creare una collezione che si contraddistingue per i suoi prodotti dal design iconico, sostenibile e di qualità disponibili in un'ampia varietà di colori e materiali. La gamma spazia da lampade a tavolini fino </w:t>
      </w:r>
      <w:proofErr w:type="gramStart"/>
      <w:r w:rsidR="00C02DFE"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ad</w:t>
      </w:r>
      <w:proofErr w:type="gramEnd"/>
      <w:r w:rsidR="00C02DFE" w:rsidRPr="00D222CC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un amaca per due persone.</w:t>
      </w:r>
    </w:p>
    <w:p w14:paraId="23F3BF3B" w14:textId="63F0402A" w:rsidR="001D054C" w:rsidRPr="001C7537" w:rsidRDefault="00CD19F6" w:rsidP="00F52CD7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Altro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brand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innovativo che si concentra sull’arredamento</w:t>
      </w:r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è </w:t>
      </w:r>
      <w:proofErr w:type="spellStart"/>
      <w:r w:rsidR="00F52CD7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anonimicreativi</w:t>
      </w:r>
      <w:proofErr w:type="spellEnd"/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che present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erà</w:t>
      </w:r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</w:t>
      </w:r>
      <w:r w:rsidR="00F52CD7" w:rsidRPr="001C7537">
        <w:rPr>
          <w:rFonts w:ascii="Times" w:hAnsi="Times" w:cs="Times"/>
          <w:i/>
          <w:color w:val="7F7F7F" w:themeColor="text1" w:themeTint="80"/>
          <w:sz w:val="21"/>
          <w:szCs w:val="21"/>
          <w:lang w:val="it-IT"/>
        </w:rPr>
        <w:t>poeta</w:t>
      </w:r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la sedia da bagno, </w:t>
      </w:r>
      <w:proofErr w:type="spellStart"/>
      <w:r w:rsidR="00F52CD7" w:rsidRPr="001C7537">
        <w:rPr>
          <w:rFonts w:ascii="Times" w:hAnsi="Times" w:cs="Times"/>
          <w:i/>
          <w:color w:val="7F7F7F" w:themeColor="text1" w:themeTint="80"/>
          <w:sz w:val="21"/>
          <w:szCs w:val="21"/>
          <w:lang w:val="it-IT"/>
        </w:rPr>
        <w:t>vincenzo</w:t>
      </w:r>
      <w:proofErr w:type="spellEnd"/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il piccolo tavolo verde e profumato, e </w:t>
      </w:r>
      <w:r w:rsidR="00F52CD7" w:rsidRPr="001C7537">
        <w:rPr>
          <w:rFonts w:ascii="Times" w:hAnsi="Times" w:cs="Times"/>
          <w:i/>
          <w:color w:val="7F7F7F" w:themeColor="text1" w:themeTint="80"/>
          <w:sz w:val="21"/>
          <w:szCs w:val="21"/>
          <w:lang w:val="it-IT"/>
        </w:rPr>
        <w:t>sarto</w:t>
      </w:r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l’espositore che rispecchia l’anima. </w:t>
      </w:r>
      <w:proofErr w:type="spellStart"/>
      <w:proofErr w:type="gramStart"/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anonimicreativi</w:t>
      </w:r>
      <w:proofErr w:type="spellEnd"/>
      <w:proofErr w:type="gramEnd"/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espone insieme a </w:t>
      </w:r>
      <w:r w:rsidR="00F52CD7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Archivio </w:t>
      </w:r>
      <w:proofErr w:type="spellStart"/>
      <w:r w:rsidR="00F52CD7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michelangelo</w:t>
      </w:r>
      <w:proofErr w:type="spellEnd"/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</w:t>
      </w:r>
      <w:proofErr w:type="spellStart"/>
      <w:r w:rsidR="00C12EDC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presernte</w:t>
      </w:r>
      <w:proofErr w:type="spellEnd"/>
      <w:r w:rsidR="00C12EDC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con “corte </w:t>
      </w:r>
      <w:proofErr w:type="spellStart"/>
      <w:r w:rsidR="00C12EDC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Jaccon</w:t>
      </w:r>
      <w:proofErr w:type="spellEnd"/>
      <w:r w:rsidR="00C12EDC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”, </w:t>
      </w:r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uno spazio web e un piccolissimo “laboratorio” dove l’arte, la fotografia, il design e le arti visive diventano protagonisti, insieme ad artisti, designer, creativi emergenti e veri appassionati. Professionalità, etica e un brevetto europeo, </w:t>
      </w:r>
      <w:proofErr w:type="gramStart"/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tutelano</w:t>
      </w:r>
      <w:proofErr w:type="gramEnd"/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le opere presenti nel Archivio </w:t>
      </w:r>
      <w:proofErr w:type="spellStart"/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michelangelo</w:t>
      </w:r>
      <w:proofErr w:type="spellEnd"/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Bene Artistico Certificato. E insieme all'architetto </w:t>
      </w:r>
      <w:proofErr w:type="spellStart"/>
      <w:r w:rsidR="00F52CD7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Hussain</w:t>
      </w:r>
      <w:proofErr w:type="spellEnd"/>
      <w:r w:rsidR="00F52CD7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 </w:t>
      </w:r>
      <w:proofErr w:type="spellStart"/>
      <w:r w:rsidR="00F52CD7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Harba</w:t>
      </w:r>
      <w:proofErr w:type="spellEnd"/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che presenta una tazza con piattino di nome </w:t>
      </w:r>
      <w:proofErr w:type="spellStart"/>
      <w:r w:rsidR="00F52CD7" w:rsidRPr="001C7537">
        <w:rPr>
          <w:rFonts w:ascii="Times" w:hAnsi="Times" w:cs="Times"/>
          <w:i/>
          <w:color w:val="7F7F7F" w:themeColor="text1" w:themeTint="80"/>
          <w:sz w:val="21"/>
          <w:szCs w:val="21"/>
          <w:lang w:val="it-IT"/>
        </w:rPr>
        <w:t>nashwa</w:t>
      </w:r>
      <w:proofErr w:type="spellEnd"/>
      <w:r w:rsidR="00531F04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che </w:t>
      </w:r>
      <w:proofErr w:type="spellStart"/>
      <w:r w:rsidR="00531F04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s</w:t>
      </w:r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gnifica</w:t>
      </w:r>
      <w:proofErr w:type="spellEnd"/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“Goditi il momento”, realizzata in tiratura limitata in tre versioni: esclusivamente made in </w:t>
      </w:r>
      <w:proofErr w:type="spellStart"/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Italy</w:t>
      </w:r>
      <w:proofErr w:type="spellEnd"/>
      <w:r w:rsidR="00F52CD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tutte numerate e firmate. </w:t>
      </w:r>
    </w:p>
    <w:p w14:paraId="5FE25237" w14:textId="48C0197D" w:rsidR="00F52CD7" w:rsidRPr="001C7537" w:rsidRDefault="004C401B" w:rsidP="00F52CD7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Ancora una volta ospite al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nhow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Milano, </w:t>
      </w:r>
      <w:proofErr w:type="spellStart"/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Morelato</w:t>
      </w:r>
      <w:proofErr w:type="spellEnd"/>
      <w:r w:rsidR="00CD19F6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, </w:t>
      </w:r>
      <w:r w:rsidR="00CD19F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che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attinge alla tradizione ebanista per reinterpretare mobili in legno che da semplici oggetti si trasformano in pezzi d’ar</w:t>
      </w:r>
      <w:r w:rsidR="00B5376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te. All’edizione 2016 del </w:t>
      </w:r>
      <w:proofErr w:type="spellStart"/>
      <w:r w:rsidR="00B53767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Fuori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Salone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l’azienda propone un’installazione artistica dal sorprendente impatto scenico per scoprire l’altra faccia del mobile. A cura di </w:t>
      </w:r>
      <w:r w:rsidRPr="001C7537">
        <w:rPr>
          <w:rFonts w:ascii="Times" w:hAnsi="Times" w:cs="Times"/>
          <w:i/>
          <w:color w:val="7F7F7F" w:themeColor="text1" w:themeTint="80"/>
          <w:sz w:val="21"/>
          <w:szCs w:val="21"/>
          <w:lang w:val="it-IT"/>
        </w:rPr>
        <w:t>Flavio Favero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artista poliedrico, l’allestimento stupisce per la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suggestiva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resa visiva. Protagonisti assoluti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della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maxi opera sono numerose novità prodotto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Morelato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e alcune opere iconiche della collezione museale </w:t>
      </w:r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MAAM 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(Museo delle Arti Applicate nel Mobile della Fondazione Aldo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Morelato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) che, attraverso un armonioso gioco di incastri e di luci, permettono di riprodurre da un’unica prospettiva le sembianze di un volto umano. Così i mobili, alcuni sospesi nello spazio e altri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posizionati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su un piedistallo, dialogano tra loro generando forme equilibrate e coerenti. È questo il messaggio che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Morelato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vuole trasmettere: l’altra faccia del mobile attraverso l’essenzialità e la purezza del legno</w:t>
      </w:r>
      <w:r w:rsidR="00CD19F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.</w:t>
      </w:r>
    </w:p>
    <w:p w14:paraId="6BD10194" w14:textId="6C227567" w:rsidR="0046092A" w:rsidRPr="001C7537" w:rsidRDefault="0046092A" w:rsidP="00F52CD7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lastRenderedPageBreak/>
        <w:t xml:space="preserve">Anche la </w:t>
      </w:r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Camera di Commercio di Frosinone </w:t>
      </w:r>
      <w:proofErr w:type="gramStart"/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ed</w:t>
      </w:r>
      <w:proofErr w:type="gramEnd"/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 </w:t>
      </w:r>
      <w:proofErr w:type="spellStart"/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Aspiin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Azienda Speciale Internazionalizzazione e Innovazione, si fanno promotrici al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nhow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per il sesto anno consecutivo di un evento che coinvolge sette aziende della Provincia di Frosinone, che racconteranno la loro passione in installazioni esclusive, capaci di avvicinare la praticità e la funzionalità di oggetti di uso quotidiano alla ricercatezza di un’estetica legata a nuovi orizzonti del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lifestyle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e dell’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interior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design.</w:t>
      </w:r>
    </w:p>
    <w:p w14:paraId="23C5C1B9" w14:textId="5CF719A7" w:rsidR="001D054C" w:rsidRPr="001C7537" w:rsidRDefault="00F52CD7" w:rsidP="0095561E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Il design non è solo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arredamento, </w:t>
      </w:r>
      <w:r w:rsidR="00CD19F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ma</w:t>
      </w:r>
      <w:proofErr w:type="gramEnd"/>
      <w:r w:rsidR="00CD19F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espressione dell’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estro creativo </w:t>
      </w:r>
      <w:r w:rsidR="00CD19F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in ogni tipo di arte dalla gioielleria alla</w:t>
      </w:r>
      <w:r w:rsidR="0095561E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moda, creando oggetti</w:t>
      </w:r>
      <w:r w:rsidR="004C401B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originali ed innovativi</w:t>
      </w:r>
      <w:r w:rsidR="0095561E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di uso quotidiano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.</w:t>
      </w:r>
      <w:r w:rsidR="004C401B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Proprio a tal proposito, un </w:t>
      </w:r>
      <w:proofErr w:type="gramStart"/>
      <w:r w:rsidR="004C401B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brand</w:t>
      </w:r>
      <w:proofErr w:type="gramEnd"/>
      <w:r w:rsidR="004C401B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italiano </w:t>
      </w:r>
      <w:r w:rsidR="004C401B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K</w:t>
      </w:r>
      <w:r w:rsidR="00D91F28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IMIKIM BAGS</w:t>
      </w:r>
      <w:r w:rsidR="004C401B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, </w:t>
      </w:r>
      <w:r w:rsidR="004C401B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unisce l'eccellenza italiana alle nuove creatività, innovative e senza frontiere: un concetto definito e moderno che accompagna le scelte di una </w:t>
      </w:r>
      <w:r w:rsidR="004C401B" w:rsidRPr="001C7537">
        <w:rPr>
          <w:rFonts w:ascii="Times" w:hAnsi="Times" w:cs="Times"/>
          <w:i/>
          <w:color w:val="7F7F7F" w:themeColor="text1" w:themeTint="80"/>
          <w:sz w:val="21"/>
          <w:szCs w:val="21"/>
          <w:lang w:val="it-IT"/>
        </w:rPr>
        <w:t>Donna “World Citizen”</w:t>
      </w:r>
      <w:r w:rsidR="004C401B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dinamica, pratica ed elegante. Borse e accessori </w:t>
      </w:r>
      <w:proofErr w:type="gramStart"/>
      <w:r w:rsidR="004C401B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vengono</w:t>
      </w:r>
      <w:proofErr w:type="gramEnd"/>
      <w:r w:rsidR="004C401B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prodotti esclusivamente in Italia con finiture realizzate da esperti artigiani, utilizzando materiali pregiati e di assoluta qualità. </w:t>
      </w:r>
      <w:r w:rsidR="00D81905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Allo stesso modo </w:t>
      </w:r>
      <w:proofErr w:type="spellStart"/>
      <w:r w:rsidR="004C401B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Mavìmatì</w:t>
      </w:r>
      <w:proofErr w:type="spellEnd"/>
      <w:r w:rsidR="00D81905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 Gioielli</w:t>
      </w:r>
      <w:r w:rsidR="00CD19F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, altro espositore,</w:t>
      </w:r>
      <w:r w:rsidR="004C401B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crea bijoux originali, ricercando materiali, storie e suggestioni che rendano le sue creazioni uniche e inconfondibili, come chi andrà a indossarli. </w:t>
      </w:r>
      <w:proofErr w:type="spellStart"/>
      <w:r w:rsidR="004C401B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Mavìmatì</w:t>
      </w:r>
      <w:proofErr w:type="spellEnd"/>
      <w:r w:rsidR="004C401B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gioca con i modelli storici dell'alta gioielleria, reinterpretandoli e adattandoli all'oggi </w:t>
      </w:r>
      <w:proofErr w:type="gramStart"/>
      <w:r w:rsidR="004C401B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con</w:t>
      </w:r>
      <w:proofErr w:type="gramEnd"/>
      <w:r w:rsidR="004C401B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nuovi materiali e nuove forme. </w:t>
      </w:r>
    </w:p>
    <w:p w14:paraId="4AC481AA" w14:textId="12983853" w:rsidR="0046092A" w:rsidRPr="001C7537" w:rsidRDefault="004C401B" w:rsidP="0095561E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Ancora in tema di bijoux, </w:t>
      </w:r>
      <w:proofErr w:type="spellStart"/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Ineke</w:t>
      </w:r>
      <w:proofErr w:type="spellEnd"/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 Otte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un’artista e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designer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di gioielli, articoli di moda, oggetti e pezzi di arredo realizzati con la stampa in 3D, prendendo ispirazione dalla natura realizza creazioni uniche e coloratissime</w:t>
      </w:r>
      <w:r w:rsidR="0046092A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. I suoi pezzi sono esposti in diversi musei e design </w:t>
      </w:r>
      <w:proofErr w:type="spellStart"/>
      <w:r w:rsidR="0046092A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store</w:t>
      </w:r>
      <w:proofErr w:type="spellEnd"/>
      <w:r w:rsidR="0046092A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di lusso in tutto il mondo.</w:t>
      </w:r>
    </w:p>
    <w:p w14:paraId="0DA2B01F" w14:textId="6FAF33D1" w:rsidR="001D054C" w:rsidRPr="001C7537" w:rsidRDefault="0095561E" w:rsidP="0095561E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Torna alla Design Week </w:t>
      </w:r>
      <w:r w:rsidR="00CD19F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anche </w:t>
      </w:r>
      <w:proofErr w:type="spellStart"/>
      <w:r w:rsidR="004C401B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Muah</w:t>
      </w:r>
      <w:proofErr w:type="spellEnd"/>
      <w:r w:rsidR="004C401B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 Bijoux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,</w:t>
      </w:r>
      <w:r w:rsidR="004C401B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con una sorprendente e vibrante collezione dipinta a mano dedicata al POP CONTEMPORANEO, che propone un insieme di forme e colori dall’impatto positivo. Tatuaggi, icone anni ’80, parole e frasi che avvolgono i polsi come elementi decorativi sono frutto di un mix di culture e influenze disparate verso un’instancabile curiosità di un mondo visionario, rivoluzionario e originale, insegnando che la bellezza non è unica e non si trova solo nel lusso, bensì è calore, fantasia, libertà, morbidezza, sensualità e non si lascia ingabbiare da superate regole estetiche. Un nuovo punto di vista dal quale guardare la realtà, per una donna dinamica e moderna che non rinuncia mai alla sua sensualità.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</w:t>
      </w:r>
    </w:p>
    <w:p w14:paraId="15CF8B4F" w14:textId="29476F87" w:rsidR="0046092A" w:rsidRPr="001C7537" w:rsidRDefault="0046092A" w:rsidP="0095561E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Il mondo del design incontra in tatuaggio. Da una collaborazione fra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nhow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Milano e </w:t>
      </w:r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Mario Corallo di 404 </w:t>
      </w:r>
      <w:proofErr w:type="gramStart"/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Tattoo</w:t>
      </w:r>
      <w:proofErr w:type="gramEnd"/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 Shop 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nasce un nuovo incontro tra mondo del design e mondo del tatuaggio. Dopo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15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anni passati a capo di reparti creativi nel mondo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digital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</w:t>
      </w:r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Mario Corallo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inizia una nuova avventura, apre nel 2013 lo studio 404Tattoo Shop e trasporta l’esperienza da illustratore e creativo nel mondo del tatuaggio. Nella cornice del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FuoriSalone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nasce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un nuovo esperienza di tatuaggio, il tattoo come forma di espressione fluida durante un evento di arte e design, non solo un segno sulla pelle ma un momento da vivere e condividere in uno spazio nuovo.</w:t>
      </w:r>
    </w:p>
    <w:p w14:paraId="225960F1" w14:textId="63606E1D" w:rsidR="0046092A" w:rsidRPr="001C7537" w:rsidRDefault="0046092A" w:rsidP="0095561E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Muovendosi verso il fashion design,</w:t>
      </w:r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 Amato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presenta la cintura </w:t>
      </w:r>
      <w:r w:rsidRPr="001C7537">
        <w:rPr>
          <w:rFonts w:ascii="Times" w:hAnsi="Times" w:cs="Times"/>
          <w:i/>
          <w:color w:val="7F7F7F" w:themeColor="text1" w:themeTint="80"/>
          <w:sz w:val="21"/>
          <w:szCs w:val="21"/>
          <w:lang w:val="it-IT"/>
        </w:rPr>
        <w:t>Scultura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la cui unicità risiede nella tecnica da cui sono state lavorate le parti metalliche in Acciaio Inox e Ottone. La lavorazione meccanica CNC ha ricavato dal pieno del metallo i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componenti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grezzi, la mano dell'uomo ne ha rifinito la superficie. A completamento, cuoio italiano pieno fiore dal trattamento vegetale. Il progetto </w:t>
      </w:r>
      <w:r w:rsidRPr="001C7537">
        <w:rPr>
          <w:rFonts w:ascii="Times" w:hAnsi="Times" w:cs="Times"/>
          <w:i/>
          <w:color w:val="7F7F7F" w:themeColor="text1" w:themeTint="80"/>
          <w:sz w:val="21"/>
          <w:szCs w:val="21"/>
          <w:lang w:val="it-IT"/>
        </w:rPr>
        <w:t>Scultura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interpreta con razionalità e dinamismo la visione materica, esprime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ed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assorbe l’essenza del metallo che lo compone.</w:t>
      </w:r>
    </w:p>
    <w:p w14:paraId="2385D418" w14:textId="590DBAEF" w:rsidR="001D054C" w:rsidRPr="001C7537" w:rsidRDefault="0095561E" w:rsidP="0095561E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Marina Calamai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invece,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indag</w:t>
      </w:r>
      <w:r w:rsidR="009A787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aw</w:t>
      </w:r>
      <w:proofErr w:type="spellEnd"/>
      <w:r w:rsidR="009A787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da lungo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tempo</w:t>
      </w:r>
      <w:r w:rsidR="00EE715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il </w:t>
      </w:r>
      <w:r w:rsidR="006F71DF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mondo</w:t>
      </w:r>
      <w:r w:rsidR="0046092A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del </w:t>
      </w:r>
      <w:r w:rsidR="009A787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cibo traendone 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ispirazione per opere che risvegliano i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5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sensi. Per l’occasione presenterà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una 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installazione sonoro-olfattiva: una gigantesca fetta di bavarese che diventa anche  un mini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concept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store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dal titolo “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Slice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” dove si possono ammirare e acquistare i suoi gioielli e accessori moda ispirati al mondo dei dolci. Al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Cake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Thinking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si affiancano anche i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Vitamin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Moods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e i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patterns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geometrici e le serie di numeri sacri. </w:t>
      </w:r>
    </w:p>
    <w:p w14:paraId="71364D7D" w14:textId="602660D4" w:rsidR="0095561E" w:rsidRPr="001C7537" w:rsidRDefault="0095561E" w:rsidP="0095561E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lastRenderedPageBreak/>
        <w:t xml:space="preserve">Infine, </w:t>
      </w:r>
      <w:proofErr w:type="spellStart"/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Dadadigitalart</w:t>
      </w:r>
      <w:proofErr w:type="spellEnd"/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 By-R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un progetto dell’artista digitale R., viaggiatore del mondo, artista innovativo e stilista della collezione limi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tata di magliette artistiche della società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DeuxBelges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. R. produce arte ovunque su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tablet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o </w:t>
      </w:r>
      <w:proofErr w:type="spellStart"/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iPhone</w:t>
      </w:r>
      <w:proofErr w:type="spellEnd"/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. Al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nhow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esporrà un suo ritratto di grandi dimensioni (2,5x2,5 mt) e una collezione limitata di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arte mini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1/100, numerata e firmata per collezionisti.</w:t>
      </w:r>
    </w:p>
    <w:p w14:paraId="49C6849F" w14:textId="49B0F3ED" w:rsidR="0046092A" w:rsidRPr="001C7537" w:rsidRDefault="0046092A" w:rsidP="0095561E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Nina for the dogs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è un altro progetto artistico che comprende una serie di elementi di design costituiti dalla riproduzione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della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cagnolina Nina in scala ridotta, disponibile in diverse finiture superficiali e differenti coloriture. Completano la collezione alcuni pezzi unici di Nina reinterpretati da famosi artisti. Dal forte valore simbolico, Nina nasce da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una 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idea di Angela A. Resina, ed è ispirata dall’adozione della sua piccola cagnolina. Ogni Nina realizzata contribuisce al sostegno di strutture che si occupano di cani abbandonati.</w:t>
      </w:r>
    </w:p>
    <w:p w14:paraId="38D0B840" w14:textId="7647B386" w:rsidR="00403A36" w:rsidRPr="001C7537" w:rsidRDefault="00CD19F6" w:rsidP="00403A36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Il design si esprime sotto forme diverse e ripercorrere la storia di una bottiglia, quella del Prosecco della Valdob</w:t>
      </w:r>
      <w:r w:rsidR="00FC6CAE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b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iadene è l’obiettivo di</w:t>
      </w:r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 </w:t>
      </w:r>
      <w:proofErr w:type="spellStart"/>
      <w:r w:rsidR="00403A36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Mionetto</w:t>
      </w:r>
      <w:proofErr w:type="spellEnd"/>
      <w:r w:rsidR="00403A3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che scrive la storia di un vino inconfondibile, il Prosecco, interpretando lo straordinario valore di un territorio e raccontandolo al mondo. Insieme al profondo legame con il territorio, la chiave del suo successo è </w:t>
      </w:r>
      <w:proofErr w:type="gramStart"/>
      <w:r w:rsidR="00403A3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racchiuso</w:t>
      </w:r>
      <w:proofErr w:type="gramEnd"/>
      <w:r w:rsidR="00403A3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nella sublime simbiosi tra immagine e contenuto per un unicum dall’inconfondibile stile italiano. L’incontro con l’originale personalità di </w:t>
      </w:r>
      <w:proofErr w:type="spellStart"/>
      <w:r w:rsidR="00403A3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Mionetto</w:t>
      </w:r>
      <w:proofErr w:type="spellEnd"/>
      <w:r w:rsidR="00403A3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offre da sempre agli appassionati delle sue pregiate bollicine un’esperienza multisensoriale che ha inizio con l’appagamento visivo al primo incontro con il design della bottiglia e la qualità dei suoi dettagli; prosegue con il dolce e vivace sussurro delle bollicine che </w:t>
      </w:r>
      <w:proofErr w:type="gramStart"/>
      <w:r w:rsidR="00403A3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vengono</w:t>
      </w:r>
      <w:proofErr w:type="gramEnd"/>
      <w:r w:rsidR="00403A3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accolte dal calice; s’intensifica al cospetto delle dorate trasparenze e del sottile e persistente perlage, per culminare nell’esplosione dei profumi e del piacere fresco e snello al palato. </w:t>
      </w:r>
    </w:p>
    <w:p w14:paraId="37F7D144" w14:textId="0E803681" w:rsidR="00403A36" w:rsidRPr="001C7537" w:rsidRDefault="006C63C8" w:rsidP="00403A36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Per la seconda volta al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nhow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, d</w:t>
      </w:r>
      <w:r w:rsidR="00403A3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opo l’e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norme successo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ad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Expo 2015, </w:t>
      </w:r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Natura Donna Impresa, l’evento dedicato alle donne, presenta </w:t>
      </w:r>
      <w:r w:rsidR="00403A36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Il cantier</w:t>
      </w:r>
      <w:r w:rsidR="00D37F1F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e</w:t>
      </w:r>
      <w:r w:rsidR="00403A36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 del Design Etico</w:t>
      </w:r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. </w:t>
      </w:r>
      <w:r w:rsidR="00403A3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Il progetto Natura Donna Impresa, nato nel 2010 come percorso verso Expo 2015, negli anni è stato contenitore </w:t>
      </w:r>
      <w:proofErr w:type="gramStart"/>
      <w:r w:rsidR="00403A3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di </w:t>
      </w:r>
      <w:proofErr w:type="gramEnd"/>
      <w:r w:rsidR="00403A36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innovazione e racconti di vita mettendo in rete oltre 200 donne che in Italia fanno impresa etica.</w:t>
      </w:r>
      <w:r w:rsidR="00CF1C95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NDI è l’evento dedicato al lavoro delle donne, che nasce per dare visibilità ai progetti illuminati di donne che nonostante la crisi </w:t>
      </w:r>
      <w:proofErr w:type="gramStart"/>
      <w:r w:rsidR="00CF1C95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producono</w:t>
      </w:r>
      <w:proofErr w:type="gramEnd"/>
      <w:r w:rsidR="00CF1C95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buona economia, in Italia.</w:t>
      </w:r>
    </w:p>
    <w:p w14:paraId="3B1FE0C5" w14:textId="0DB751F9" w:rsidR="00B62C2F" w:rsidRPr="001C7537" w:rsidRDefault="00CD19F6" w:rsidP="00B62C2F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Infine, un appuntamento imperdibile per i </w:t>
      </w:r>
      <w:proofErr w:type="gramStart"/>
      <w:r w:rsidR="00DF400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designer</w:t>
      </w:r>
      <w:proofErr w:type="gramEnd"/>
      <w:r w:rsidR="00DF400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e gli ama</w:t>
      </w:r>
      <w:r w:rsidR="00B62C2F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nti del design è </w:t>
      </w:r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il progetto </w:t>
      </w:r>
      <w:r w:rsidR="006C63C8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IOricicloTUricicli7_Design or </w:t>
      </w:r>
      <w:proofErr w:type="spellStart"/>
      <w:r w:rsidR="006C63C8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not</w:t>
      </w:r>
      <w:proofErr w:type="spellEnd"/>
      <w:r w:rsidR="006C63C8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 Design?</w:t>
      </w:r>
      <w:r w:rsidR="00B62C2F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.</w:t>
      </w: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</w:t>
      </w:r>
      <w:r w:rsidR="00B62C2F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G</w:t>
      </w:r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iunto a</w:t>
      </w:r>
      <w:r w:rsidR="00B62C2F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lla sua settima </w:t>
      </w:r>
      <w:proofErr w:type="gramStart"/>
      <w:r w:rsidR="00B62C2F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edizione,</w:t>
      </w:r>
      <w:proofErr w:type="gramEnd"/>
      <w:r w:rsidR="00B62C2F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viene chiamato</w:t>
      </w:r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a raccolta il mondo dei designer su un tema più suggestivo che mai #</w:t>
      </w:r>
      <w:proofErr w:type="spellStart"/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designornotdesign</w:t>
      </w:r>
      <w:proofErr w:type="spellEnd"/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. </w:t>
      </w:r>
      <w:proofErr w:type="gramStart"/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Una scelta aulica il richiamo al celeberrimo interrogativo </w:t>
      </w:r>
      <w:proofErr w:type="spellStart"/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shakesperiano</w:t>
      </w:r>
      <w:proofErr w:type="spellEnd"/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per raccontare il design contemporaneo</w:t>
      </w:r>
      <w:proofErr w:type="gramEnd"/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. Una call imperdibile per tutti i </w:t>
      </w:r>
      <w:proofErr w:type="gramStart"/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designer</w:t>
      </w:r>
      <w:proofErr w:type="gramEnd"/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che ogni giorno col proprio lavoro creano nuove soluzioni e altre strade percorribili, nuovi tratti progettuali, nuove entusiasmanti tesi... nuove ricerche e sperimentazioni per dare forma alle utopie. Inaugurato nel 2010 </w:t>
      </w:r>
      <w:proofErr w:type="spellStart"/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IOricicloTUricicli</w:t>
      </w:r>
      <w:proofErr w:type="spellEnd"/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è un’occasione unica per dare visibilità a chi della sostenibilità fa il proprio </w:t>
      </w:r>
      <w:proofErr w:type="spellStart"/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concept</w:t>
      </w:r>
      <w:proofErr w:type="spellEnd"/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. Dalla nascita dell’evento sono circa 150 i progetti selezionati negli anni, </w:t>
      </w:r>
      <w:proofErr w:type="gramStart"/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tutti simbolo eloquente</w:t>
      </w:r>
      <w:proofErr w:type="gramEnd"/>
      <w:r w:rsidR="006C63C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di un modo eccellente di fare design etico.</w:t>
      </w:r>
    </w:p>
    <w:p w14:paraId="79264A66" w14:textId="3A52F42F" w:rsidR="00931D7D" w:rsidRPr="001C7537" w:rsidRDefault="00931D7D" w:rsidP="00931D7D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Un’altra iniziativa dedicata al riciclo è </w:t>
      </w:r>
      <w:proofErr w:type="spellStart"/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Red</w:t>
      </w:r>
      <w:proofErr w:type="spellEnd"/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 Bull </w:t>
      </w:r>
      <w:proofErr w:type="spellStart"/>
      <w:r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UpCycling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il progetto di riciclo creativo che ha coinvolto gli studenti di IED Milano, impegnati nel ridare vita a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2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Mini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Red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Bull e a materiali di visibilità provenienti dai locali come insegne, banchi bar e frigoriferi, per trasformarli in opere di design funzionale.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Portarulli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mobili d’arredo e rastrelliere per le biciclette, sono solo alcuni degli oggetti proposti da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30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ragazzi provenienti da Corsi IED di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Interior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Product e Fashion Design che, durante tre giorni di workshop, hanno dato sfogo alla propria creatività. Tra i progetti proposti, 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18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sono stati selezionati per essere esposti in anteprima durante la Milano Design Week 2016.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Red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Bull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UpCycling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è l’evoluzione del programma sulla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reusability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Red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Bull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Recycle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promosso da </w:t>
      </w:r>
      <w:proofErr w:type="spell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Red</w:t>
      </w:r>
      <w:proofErr w:type="spell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Bull negli ultimi due anni con lo scopo di diffondere un messaggio di sostenibilità e rinnovabilità dei materiali. Dando nuova vita agli oggetti è</w:t>
      </w:r>
      <w:proofErr w:type="gramStart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infatti</w:t>
      </w:r>
      <w:proofErr w:type="gramEnd"/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possibile diminuire il consumo di nuove materie prime e di energia, riducendo significativamente l’impatto sull’ambiente. </w:t>
      </w:r>
    </w:p>
    <w:p w14:paraId="4D012616" w14:textId="6F14B0FC" w:rsidR="00931D7D" w:rsidRPr="001C7537" w:rsidRDefault="00E63A81" w:rsidP="00931D7D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  <w:r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lastRenderedPageBreak/>
        <w:t xml:space="preserve">Infine, </w:t>
      </w:r>
      <w:proofErr w:type="spellStart"/>
      <w:r w:rsidR="009A7878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n</w:t>
      </w:r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how</w:t>
      </w:r>
      <w:proofErr w:type="spellEnd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Milano mantiene un legame con l’arte che riempie i suoi spazi durante il resto dell’anno con la collaborazione con </w:t>
      </w:r>
      <w:proofErr w:type="spellStart"/>
      <w:r w:rsidR="00931D7D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Weng</w:t>
      </w:r>
      <w:proofErr w:type="spellEnd"/>
      <w:r w:rsidR="00931D7D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 xml:space="preserve"> </w:t>
      </w:r>
      <w:proofErr w:type="spellStart"/>
      <w:r w:rsidR="00931D7D" w:rsidRPr="001C7537">
        <w:rPr>
          <w:rFonts w:ascii="Times" w:hAnsi="Times" w:cs="Times"/>
          <w:b/>
          <w:color w:val="7F7F7F" w:themeColor="text1" w:themeTint="80"/>
          <w:sz w:val="21"/>
          <w:szCs w:val="21"/>
          <w:lang w:val="it-IT"/>
        </w:rPr>
        <w:t>Contemporary</w:t>
      </w:r>
      <w:proofErr w:type="spellEnd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una galleria d’arte online con sede in Svizzera specializzata in edizioni d’arte dei più importanti artisti contemporanei, </w:t>
      </w:r>
      <w:proofErr w:type="gramStart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quali Alex Katz</w:t>
      </w:r>
      <w:proofErr w:type="gramEnd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Robert Longo, </w:t>
      </w:r>
      <w:proofErr w:type="spellStart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Damien</w:t>
      </w:r>
      <w:proofErr w:type="spellEnd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</w:t>
      </w:r>
      <w:proofErr w:type="spellStart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Hirst</w:t>
      </w:r>
      <w:proofErr w:type="spellEnd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Peter </w:t>
      </w:r>
      <w:proofErr w:type="spellStart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Doig</w:t>
      </w:r>
      <w:proofErr w:type="spellEnd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, Gerhard Richter, Jeff Koons. I teschi, le farfalle e gli Spot </w:t>
      </w:r>
      <w:proofErr w:type="spellStart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paintings</w:t>
      </w:r>
      <w:proofErr w:type="spellEnd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esposti al </w:t>
      </w:r>
      <w:proofErr w:type="spellStart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nhow</w:t>
      </w:r>
      <w:proofErr w:type="spellEnd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in occasione del </w:t>
      </w:r>
      <w:proofErr w:type="spellStart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FuoriSalone</w:t>
      </w:r>
      <w:proofErr w:type="spellEnd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sono i temi ricorrenti più importanti nella carriera di </w:t>
      </w:r>
      <w:proofErr w:type="spellStart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Damien</w:t>
      </w:r>
      <w:proofErr w:type="spellEnd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</w:t>
      </w:r>
      <w:proofErr w:type="spellStart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Hirst</w:t>
      </w:r>
      <w:proofErr w:type="spellEnd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perché catturano, in diverso modo, i concetti esistenziali più spesso analizzati e messi in discussione dall'artista britannico. Le sue opere, coinvolgenti e intense, sfidano i concetti e credenze stereotipate e confondono i confini fra l'angelico e il demoniaco, la vita e la morte, l’eternità e l’effimero. Lo stridore che si crea tra le sculture di Donald Sultan, dai volumi semplici e con temi aulici, e le immagini dei teschi appesi di </w:t>
      </w:r>
      <w:proofErr w:type="spellStart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Damien</w:t>
      </w:r>
      <w:proofErr w:type="spellEnd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 xml:space="preserve"> </w:t>
      </w:r>
      <w:proofErr w:type="spellStart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Hirst</w:t>
      </w:r>
      <w:proofErr w:type="spellEnd"/>
      <w:r w:rsidR="00931D7D" w:rsidRPr="001C7537">
        <w:rPr>
          <w:rFonts w:ascii="Times" w:hAnsi="Times" w:cs="Times"/>
          <w:color w:val="7F7F7F" w:themeColor="text1" w:themeTint="80"/>
          <w:sz w:val="21"/>
          <w:szCs w:val="21"/>
          <w:lang w:val="it-IT"/>
        </w:rPr>
        <w:t>, riporta il visitatore a una meditazione sulla caducità della vita e dell´esistenza terrena.</w:t>
      </w:r>
    </w:p>
    <w:p w14:paraId="401EFDB9" w14:textId="77777777" w:rsidR="00931D7D" w:rsidRDefault="00931D7D" w:rsidP="00931D7D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</w:p>
    <w:p w14:paraId="732CED02" w14:textId="77777777" w:rsidR="00340531" w:rsidRDefault="00340531" w:rsidP="00931D7D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</w:p>
    <w:p w14:paraId="1D8D6782" w14:textId="77777777" w:rsidR="00340531" w:rsidRPr="001C7537" w:rsidRDefault="00340531" w:rsidP="00931D7D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</w:p>
    <w:p w14:paraId="78408B8E" w14:textId="77777777" w:rsidR="00931D7D" w:rsidRPr="001C7537" w:rsidRDefault="00931D7D" w:rsidP="00B62C2F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</w:p>
    <w:p w14:paraId="30FC1D9D" w14:textId="77777777" w:rsidR="00B62C2F" w:rsidRPr="001C7537" w:rsidRDefault="00B62C2F" w:rsidP="00B62C2F">
      <w:pPr>
        <w:jc w:val="both"/>
        <w:rPr>
          <w:rFonts w:ascii="Times" w:hAnsi="Times" w:cs="Times"/>
          <w:color w:val="7F7F7F" w:themeColor="text1" w:themeTint="80"/>
          <w:sz w:val="21"/>
          <w:szCs w:val="21"/>
          <w:lang w:val="it-IT"/>
        </w:rPr>
      </w:pPr>
    </w:p>
    <w:p w14:paraId="1B42DE00" w14:textId="0037AE78" w:rsidR="00CA1F81" w:rsidRPr="001C7537" w:rsidRDefault="00CA1F81" w:rsidP="00B62C2F">
      <w:pPr>
        <w:jc w:val="both"/>
        <w:rPr>
          <w:rFonts w:ascii="Times" w:hAnsi="Times" w:cs="Times"/>
          <w:color w:val="808080"/>
          <w:sz w:val="18"/>
          <w:szCs w:val="18"/>
          <w:lang w:val="it-IT"/>
        </w:rPr>
      </w:pPr>
      <w:proofErr w:type="spellStart"/>
      <w:proofErr w:type="gramStart"/>
      <w:r w:rsidRPr="001C7537">
        <w:rPr>
          <w:rFonts w:ascii="Times" w:hAnsi="Times" w:cs="Times"/>
          <w:color w:val="808080"/>
          <w:sz w:val="18"/>
          <w:szCs w:val="18"/>
          <w:lang w:val="it-IT"/>
        </w:rPr>
        <w:t>nhow</w:t>
      </w:r>
      <w:proofErr w:type="spellEnd"/>
      <w:proofErr w:type="gramEnd"/>
      <w:r w:rsidRPr="001C7537">
        <w:rPr>
          <w:rFonts w:ascii="Times" w:hAnsi="Times" w:cs="Times"/>
          <w:color w:val="808080"/>
          <w:sz w:val="18"/>
          <w:szCs w:val="18"/>
          <w:lang w:val="it-IT"/>
        </w:rPr>
        <w:t xml:space="preserve"> definisce una nuova generazione di</w:t>
      </w:r>
      <w:r w:rsidR="00256C1E" w:rsidRPr="001C7537">
        <w:rPr>
          <w:rFonts w:ascii="Times" w:hAnsi="Times" w:cs="Times"/>
          <w:color w:val="808080"/>
          <w:sz w:val="18"/>
          <w:szCs w:val="18"/>
          <w:lang w:val="it-IT"/>
        </w:rPr>
        <w:t xml:space="preserve"> hotel non convenzionali, </w:t>
      </w:r>
      <w:proofErr w:type="spellStart"/>
      <w:r w:rsidR="00256C1E" w:rsidRPr="001C7537">
        <w:rPr>
          <w:rFonts w:ascii="Times" w:hAnsi="Times" w:cs="Times"/>
          <w:color w:val="808080"/>
          <w:sz w:val="18"/>
          <w:szCs w:val="18"/>
          <w:lang w:val="it-IT"/>
        </w:rPr>
        <w:t>lifestyle</w:t>
      </w:r>
      <w:proofErr w:type="spellEnd"/>
      <w:r w:rsidRPr="001C7537">
        <w:rPr>
          <w:rFonts w:ascii="Times" w:hAnsi="Times" w:cs="Times"/>
          <w:color w:val="808080"/>
          <w:sz w:val="18"/>
          <w:szCs w:val="18"/>
          <w:lang w:val="it-IT"/>
        </w:rPr>
        <w:t xml:space="preserve">, cosmopoliti e sempre in movimento. Reinterpreta spazi, tempi e servizi fin dall’inizio del soggiorno: appena si entra nell’albergo, dai corridoi alle stanze, ti avvolge completamente. Come sintesi di un nuovo modo di godersi la vita, </w:t>
      </w:r>
      <w:proofErr w:type="spellStart"/>
      <w:r w:rsidRPr="001C7537">
        <w:rPr>
          <w:rFonts w:ascii="Times" w:hAnsi="Times" w:cs="Times"/>
          <w:color w:val="808080"/>
          <w:sz w:val="18"/>
          <w:szCs w:val="18"/>
          <w:lang w:val="it-IT"/>
        </w:rPr>
        <w:t>nhow</w:t>
      </w:r>
      <w:proofErr w:type="spellEnd"/>
      <w:r w:rsidRPr="001C7537">
        <w:rPr>
          <w:rFonts w:ascii="Times" w:hAnsi="Times" w:cs="Times"/>
          <w:color w:val="808080"/>
          <w:sz w:val="18"/>
          <w:szCs w:val="18"/>
          <w:lang w:val="it-IT"/>
        </w:rPr>
        <w:t xml:space="preserve"> introduce un nuovo livello di ospitalità e ha l’obiettivo di diventare un riferimento per i movimenti culturali, sociali e artistici più innovativi delle grandi città, globalizzate e in continuo cambiamento. Il </w:t>
      </w:r>
      <w:proofErr w:type="spellStart"/>
      <w:r w:rsidRPr="001C7537">
        <w:rPr>
          <w:rFonts w:ascii="Times" w:hAnsi="Times" w:cs="Times"/>
          <w:color w:val="808080"/>
          <w:sz w:val="18"/>
          <w:szCs w:val="18"/>
          <w:lang w:val="it-IT"/>
        </w:rPr>
        <w:t>concept</w:t>
      </w:r>
      <w:proofErr w:type="spellEnd"/>
      <w:r w:rsidRPr="001C7537">
        <w:rPr>
          <w:rFonts w:ascii="Times" w:hAnsi="Times" w:cs="Times"/>
          <w:color w:val="808080"/>
          <w:sz w:val="18"/>
          <w:szCs w:val="18"/>
          <w:lang w:val="it-IT"/>
        </w:rPr>
        <w:t xml:space="preserve"> </w:t>
      </w:r>
      <w:proofErr w:type="spellStart"/>
      <w:r w:rsidRPr="001C7537">
        <w:rPr>
          <w:rFonts w:ascii="Times" w:hAnsi="Times" w:cs="Times"/>
          <w:color w:val="808080"/>
          <w:sz w:val="18"/>
          <w:szCs w:val="18"/>
          <w:lang w:val="it-IT"/>
        </w:rPr>
        <w:t>nhow</w:t>
      </w:r>
      <w:proofErr w:type="spellEnd"/>
      <w:r w:rsidRPr="001C7537">
        <w:rPr>
          <w:rFonts w:ascii="Times" w:hAnsi="Times" w:cs="Times"/>
          <w:color w:val="808080"/>
          <w:sz w:val="18"/>
          <w:szCs w:val="18"/>
          <w:lang w:val="it-IT"/>
        </w:rPr>
        <w:t xml:space="preserve"> è il </w:t>
      </w:r>
      <w:proofErr w:type="gramStart"/>
      <w:r w:rsidRPr="001C7537">
        <w:rPr>
          <w:rFonts w:ascii="Times" w:hAnsi="Times" w:cs="Times"/>
          <w:color w:val="808080"/>
          <w:sz w:val="18"/>
          <w:szCs w:val="18"/>
          <w:lang w:val="it-IT"/>
        </w:rPr>
        <w:t>brand</w:t>
      </w:r>
      <w:proofErr w:type="gramEnd"/>
      <w:r w:rsidRPr="001C7537">
        <w:rPr>
          <w:rFonts w:ascii="Times" w:hAnsi="Times" w:cs="Times"/>
          <w:color w:val="808080"/>
          <w:sz w:val="18"/>
          <w:szCs w:val="18"/>
          <w:lang w:val="it-IT"/>
        </w:rPr>
        <w:t xml:space="preserve"> </w:t>
      </w:r>
      <w:proofErr w:type="spellStart"/>
      <w:r w:rsidRPr="001C7537">
        <w:rPr>
          <w:rFonts w:ascii="Times" w:hAnsi="Times" w:cs="Times"/>
          <w:color w:val="808080"/>
          <w:sz w:val="18"/>
          <w:szCs w:val="18"/>
          <w:lang w:val="it-IT"/>
        </w:rPr>
        <w:t>lifestyle</w:t>
      </w:r>
      <w:proofErr w:type="spellEnd"/>
      <w:r w:rsidRPr="001C7537">
        <w:rPr>
          <w:rFonts w:ascii="Times" w:hAnsi="Times" w:cs="Times"/>
          <w:color w:val="808080"/>
          <w:sz w:val="18"/>
          <w:szCs w:val="18"/>
          <w:lang w:val="it-IT"/>
        </w:rPr>
        <w:t xml:space="preserve"> di NH Hotel Group implementato a Milano, dove si uniscono design e moda, a Berlino, focalizzato su design e la musica, ed il nuovo </w:t>
      </w:r>
      <w:proofErr w:type="spellStart"/>
      <w:r w:rsidRPr="001C7537">
        <w:rPr>
          <w:rFonts w:ascii="Times" w:hAnsi="Times" w:cs="Times"/>
          <w:color w:val="808080"/>
          <w:sz w:val="18"/>
          <w:szCs w:val="18"/>
          <w:lang w:val="it-IT"/>
        </w:rPr>
        <w:t>nhow</w:t>
      </w:r>
      <w:proofErr w:type="spellEnd"/>
      <w:r w:rsidRPr="001C7537">
        <w:rPr>
          <w:rFonts w:ascii="Times" w:hAnsi="Times" w:cs="Times"/>
          <w:color w:val="808080"/>
          <w:sz w:val="18"/>
          <w:szCs w:val="18"/>
          <w:lang w:val="it-IT"/>
        </w:rPr>
        <w:t xml:space="preserve"> Rotterdam, che mette in mostra artisti famosi, designer conosciuti e talenti locali in erba, una piattaforma per condividere l’arte urbana e progressive.</w:t>
      </w:r>
    </w:p>
    <w:p w14:paraId="6F4B6D7B" w14:textId="77777777" w:rsidR="00CA1F81" w:rsidRPr="001C7537" w:rsidRDefault="00CA1F81" w:rsidP="00D145BB">
      <w:pPr>
        <w:spacing w:after="0"/>
        <w:jc w:val="both"/>
        <w:rPr>
          <w:rFonts w:ascii="Times" w:hAnsi="Times" w:cs="Times"/>
          <w:color w:val="5E696A"/>
          <w:sz w:val="18"/>
          <w:szCs w:val="18"/>
          <w:lang w:val="it-IT"/>
        </w:rPr>
      </w:pPr>
    </w:p>
    <w:p w14:paraId="3BB3EC76" w14:textId="77777777" w:rsidR="00644D98" w:rsidRPr="001C7537" w:rsidRDefault="00644D98" w:rsidP="00D145BB">
      <w:pPr>
        <w:spacing w:after="0"/>
        <w:jc w:val="both"/>
        <w:rPr>
          <w:rFonts w:ascii="Times" w:hAnsi="Times" w:cs="Times"/>
          <w:color w:val="5E696A"/>
          <w:sz w:val="18"/>
          <w:szCs w:val="18"/>
          <w:lang w:val="it-IT"/>
        </w:rPr>
      </w:pPr>
    </w:p>
    <w:p w14:paraId="0083508D" w14:textId="77777777" w:rsidR="00844539" w:rsidRPr="001C7537" w:rsidRDefault="00844539" w:rsidP="00D145BB">
      <w:pPr>
        <w:pStyle w:val="Header"/>
        <w:tabs>
          <w:tab w:val="left" w:pos="9072"/>
        </w:tabs>
        <w:spacing w:line="276" w:lineRule="auto"/>
        <w:jc w:val="both"/>
        <w:rPr>
          <w:rFonts w:ascii="Times" w:hAnsi="Times" w:cs="Times"/>
          <w:color w:val="5E696A"/>
          <w:sz w:val="18"/>
          <w:szCs w:val="18"/>
          <w:u w:val="single"/>
          <w:lang w:val="it-IT"/>
        </w:rPr>
      </w:pPr>
      <w:r w:rsidRPr="001C7537">
        <w:rPr>
          <w:rFonts w:ascii="Times" w:hAnsi="Times" w:cs="Times"/>
          <w:color w:val="5E696A"/>
          <w:sz w:val="18"/>
          <w:szCs w:val="18"/>
          <w:u w:val="single"/>
          <w:lang w:val="it-IT"/>
        </w:rPr>
        <w:t>Per maggiori informazioni</w:t>
      </w:r>
    </w:p>
    <w:p w14:paraId="48B5D0FE" w14:textId="77777777" w:rsidR="003228F6" w:rsidRPr="001C7537" w:rsidRDefault="003228F6" w:rsidP="00D145BB">
      <w:pPr>
        <w:pStyle w:val="Header"/>
        <w:tabs>
          <w:tab w:val="left" w:pos="9072"/>
        </w:tabs>
        <w:spacing w:line="276" w:lineRule="auto"/>
        <w:jc w:val="both"/>
        <w:rPr>
          <w:rFonts w:ascii="Times" w:hAnsi="Times" w:cs="Times"/>
          <w:color w:val="5E696A"/>
          <w:sz w:val="18"/>
          <w:szCs w:val="18"/>
          <w:u w:val="single"/>
          <w:lang w:val="it-IT"/>
        </w:rPr>
      </w:pPr>
    </w:p>
    <w:p w14:paraId="021F7AB8" w14:textId="77777777" w:rsidR="003228F6" w:rsidRPr="001C7537" w:rsidRDefault="003228F6" w:rsidP="00D145BB">
      <w:pPr>
        <w:autoSpaceDE w:val="0"/>
        <w:autoSpaceDN w:val="0"/>
        <w:spacing w:after="0"/>
        <w:jc w:val="both"/>
        <w:rPr>
          <w:rFonts w:ascii="Times" w:hAnsi="Times" w:cs="Times"/>
          <w:color w:val="5E696A"/>
          <w:sz w:val="18"/>
          <w:szCs w:val="18"/>
          <w:lang w:val="it-IT"/>
        </w:rPr>
      </w:pPr>
      <w:proofErr w:type="spellStart"/>
      <w:proofErr w:type="gramStart"/>
      <w:r w:rsidRPr="001C7537">
        <w:rPr>
          <w:rFonts w:ascii="Times" w:hAnsi="Times" w:cs="Times"/>
          <w:color w:val="5E696A"/>
          <w:sz w:val="18"/>
          <w:szCs w:val="18"/>
          <w:lang w:val="it-IT"/>
        </w:rPr>
        <w:t>nhow</w:t>
      </w:r>
      <w:proofErr w:type="spellEnd"/>
      <w:proofErr w:type="gramEnd"/>
      <w:r w:rsidRPr="001C7537">
        <w:rPr>
          <w:rFonts w:ascii="Times" w:hAnsi="Times" w:cs="Times"/>
          <w:color w:val="5E696A"/>
          <w:sz w:val="18"/>
          <w:szCs w:val="18"/>
          <w:lang w:val="it-IT"/>
        </w:rPr>
        <w:t xml:space="preserve"> Milano</w:t>
      </w:r>
    </w:p>
    <w:p w14:paraId="0CB386A4" w14:textId="77777777" w:rsidR="003228F6" w:rsidRPr="001C7537" w:rsidRDefault="003228F6" w:rsidP="00D145BB">
      <w:pPr>
        <w:autoSpaceDE w:val="0"/>
        <w:autoSpaceDN w:val="0"/>
        <w:spacing w:after="0"/>
        <w:jc w:val="both"/>
        <w:rPr>
          <w:rFonts w:ascii="Times" w:hAnsi="Times" w:cs="Times"/>
          <w:color w:val="5E696A"/>
          <w:sz w:val="18"/>
          <w:szCs w:val="18"/>
          <w:lang w:val="it-IT"/>
        </w:rPr>
      </w:pPr>
      <w:r w:rsidRPr="001C7537">
        <w:rPr>
          <w:rFonts w:ascii="Times" w:hAnsi="Times" w:cs="Times"/>
          <w:color w:val="5E696A"/>
          <w:sz w:val="18"/>
          <w:szCs w:val="18"/>
          <w:lang w:val="it-IT"/>
        </w:rPr>
        <w:t>Elisabetta Scantamburlo</w:t>
      </w:r>
    </w:p>
    <w:p w14:paraId="5E40F1FC" w14:textId="77777777" w:rsidR="003228F6" w:rsidRPr="00FC40D8" w:rsidRDefault="003228F6" w:rsidP="00D145BB">
      <w:pPr>
        <w:autoSpaceDE w:val="0"/>
        <w:autoSpaceDN w:val="0"/>
        <w:spacing w:after="0"/>
        <w:jc w:val="both"/>
        <w:rPr>
          <w:rFonts w:ascii="Times" w:hAnsi="Times" w:cs="Times"/>
          <w:color w:val="5E696A"/>
          <w:sz w:val="18"/>
          <w:szCs w:val="18"/>
          <w:lang w:val="en-US"/>
        </w:rPr>
      </w:pPr>
      <w:r w:rsidRPr="00FC40D8">
        <w:rPr>
          <w:rFonts w:ascii="Times" w:hAnsi="Times" w:cs="Times"/>
          <w:color w:val="5E696A"/>
          <w:sz w:val="18"/>
          <w:szCs w:val="18"/>
          <w:lang w:val="en-US"/>
        </w:rPr>
        <w:t>Art Director</w:t>
      </w:r>
    </w:p>
    <w:p w14:paraId="7C90280D" w14:textId="77777777" w:rsidR="003228F6" w:rsidRPr="00FC40D8" w:rsidRDefault="003228F6" w:rsidP="00D145BB">
      <w:pPr>
        <w:autoSpaceDE w:val="0"/>
        <w:autoSpaceDN w:val="0"/>
        <w:spacing w:after="0"/>
        <w:jc w:val="both"/>
        <w:rPr>
          <w:rFonts w:ascii="Times" w:hAnsi="Times" w:cs="Times"/>
          <w:color w:val="5E696A"/>
          <w:sz w:val="18"/>
          <w:szCs w:val="18"/>
          <w:lang w:val="en-US"/>
        </w:rPr>
      </w:pPr>
      <w:r w:rsidRPr="00FC40D8">
        <w:rPr>
          <w:rFonts w:ascii="Times" w:hAnsi="Times" w:cs="Times"/>
          <w:color w:val="5E696A"/>
          <w:sz w:val="18"/>
          <w:szCs w:val="18"/>
          <w:lang w:val="en-US"/>
        </w:rPr>
        <w:t>Tel.: 02 4898861</w:t>
      </w:r>
    </w:p>
    <w:p w14:paraId="415D71A2" w14:textId="77777777" w:rsidR="003228F6" w:rsidRPr="00FC40D8" w:rsidRDefault="003228F6" w:rsidP="00D145BB">
      <w:pPr>
        <w:autoSpaceDE w:val="0"/>
        <w:autoSpaceDN w:val="0"/>
        <w:spacing w:after="0"/>
        <w:jc w:val="both"/>
        <w:rPr>
          <w:rFonts w:ascii="Times" w:hAnsi="Times" w:cs="Times"/>
          <w:sz w:val="18"/>
          <w:szCs w:val="18"/>
          <w:lang w:val="en-US"/>
        </w:rPr>
      </w:pPr>
      <w:proofErr w:type="gramStart"/>
      <w:r w:rsidRPr="00FC40D8">
        <w:rPr>
          <w:rFonts w:ascii="Times" w:hAnsi="Times" w:cs="Times"/>
          <w:color w:val="5E696A"/>
          <w:sz w:val="18"/>
          <w:szCs w:val="18"/>
          <w:lang w:val="en-US"/>
        </w:rPr>
        <w:t>e</w:t>
      </w:r>
      <w:proofErr w:type="gramEnd"/>
      <w:r w:rsidRPr="00FC40D8">
        <w:rPr>
          <w:rFonts w:ascii="Times" w:hAnsi="Times" w:cs="Times"/>
          <w:color w:val="5E696A"/>
          <w:sz w:val="18"/>
          <w:szCs w:val="18"/>
          <w:lang w:val="en-US"/>
        </w:rPr>
        <w:t>-mail:</w:t>
      </w:r>
      <w:r w:rsidRPr="00FC40D8">
        <w:rPr>
          <w:rFonts w:ascii="Times" w:hAnsi="Times" w:cs="Times"/>
          <w:sz w:val="18"/>
          <w:szCs w:val="18"/>
          <w:lang w:val="en-US"/>
        </w:rPr>
        <w:t xml:space="preserve"> </w:t>
      </w:r>
      <w:hyperlink r:id="rId8" w:history="1">
        <w:r w:rsidRPr="00FC40D8">
          <w:rPr>
            <w:rStyle w:val="Hyperlink"/>
            <w:rFonts w:ascii="Times" w:hAnsi="Times" w:cs="Times"/>
            <w:sz w:val="18"/>
            <w:szCs w:val="18"/>
            <w:lang w:val="en-US"/>
          </w:rPr>
          <w:t>artnhow@nh-hotels.com</w:t>
        </w:r>
      </w:hyperlink>
    </w:p>
    <w:p w14:paraId="38DD37E2" w14:textId="77777777" w:rsidR="00844539" w:rsidRPr="00FC40D8" w:rsidRDefault="00844539" w:rsidP="00D145BB">
      <w:pPr>
        <w:pStyle w:val="Header"/>
        <w:tabs>
          <w:tab w:val="left" w:pos="9072"/>
        </w:tabs>
        <w:spacing w:line="276" w:lineRule="auto"/>
        <w:jc w:val="both"/>
        <w:rPr>
          <w:rFonts w:ascii="Times" w:hAnsi="Times" w:cs="Times"/>
          <w:sz w:val="18"/>
          <w:szCs w:val="18"/>
          <w:lang w:val="en-US"/>
        </w:rPr>
      </w:pPr>
    </w:p>
    <w:p w14:paraId="19B59F63" w14:textId="77777777" w:rsidR="00844539" w:rsidRPr="001C7537" w:rsidRDefault="00844539" w:rsidP="00D145BB">
      <w:pPr>
        <w:autoSpaceDE w:val="0"/>
        <w:autoSpaceDN w:val="0"/>
        <w:spacing w:after="0"/>
        <w:jc w:val="both"/>
        <w:rPr>
          <w:rFonts w:ascii="Times" w:hAnsi="Times" w:cs="Times"/>
          <w:color w:val="5E696A"/>
          <w:sz w:val="18"/>
          <w:szCs w:val="18"/>
          <w:lang w:val="it-IT"/>
        </w:rPr>
      </w:pPr>
      <w:r w:rsidRPr="001C7537">
        <w:rPr>
          <w:rFonts w:ascii="Times" w:hAnsi="Times" w:cs="Times"/>
          <w:color w:val="5E696A"/>
          <w:sz w:val="18"/>
          <w:szCs w:val="18"/>
          <w:lang w:val="it-IT"/>
        </w:rPr>
        <w:t>Ketchum (ufficio stampa)</w:t>
      </w:r>
    </w:p>
    <w:p w14:paraId="67B05AF9" w14:textId="77777777" w:rsidR="00844539" w:rsidRPr="001C7537" w:rsidRDefault="00844539" w:rsidP="00D145BB">
      <w:pPr>
        <w:autoSpaceDE w:val="0"/>
        <w:autoSpaceDN w:val="0"/>
        <w:spacing w:after="0"/>
        <w:jc w:val="both"/>
        <w:rPr>
          <w:rFonts w:ascii="Times" w:hAnsi="Times" w:cs="Times"/>
          <w:color w:val="5E696A"/>
          <w:sz w:val="18"/>
          <w:szCs w:val="18"/>
          <w:lang w:val="it-IT"/>
        </w:rPr>
      </w:pPr>
      <w:r w:rsidRPr="001C7537">
        <w:rPr>
          <w:rFonts w:ascii="Times" w:hAnsi="Times" w:cs="Times"/>
          <w:color w:val="5E696A"/>
          <w:sz w:val="18"/>
          <w:szCs w:val="18"/>
          <w:lang w:val="it-IT"/>
        </w:rPr>
        <w:t>Sara Gatti</w:t>
      </w:r>
    </w:p>
    <w:p w14:paraId="739F03A1" w14:textId="77777777" w:rsidR="00CA1F81" w:rsidRPr="001C7537" w:rsidRDefault="00CA1F81" w:rsidP="00D145BB">
      <w:pPr>
        <w:autoSpaceDE w:val="0"/>
        <w:autoSpaceDN w:val="0"/>
        <w:spacing w:after="0"/>
        <w:jc w:val="both"/>
        <w:rPr>
          <w:rFonts w:ascii="Times" w:hAnsi="Times" w:cs="Times"/>
          <w:color w:val="5E696A"/>
          <w:sz w:val="18"/>
          <w:szCs w:val="18"/>
          <w:lang w:val="it-IT"/>
        </w:rPr>
      </w:pPr>
      <w:r w:rsidRPr="001C7537">
        <w:rPr>
          <w:rFonts w:ascii="Times" w:hAnsi="Times" w:cs="Times"/>
          <w:color w:val="5E696A"/>
          <w:sz w:val="18"/>
          <w:szCs w:val="18"/>
          <w:lang w:val="it-IT"/>
        </w:rPr>
        <w:t>Tel.:</w:t>
      </w:r>
      <w:r w:rsidR="00F206C2" w:rsidRPr="001C7537">
        <w:rPr>
          <w:rFonts w:ascii="Times" w:hAnsi="Times" w:cs="Times"/>
          <w:color w:val="5E696A"/>
          <w:sz w:val="18"/>
          <w:szCs w:val="18"/>
          <w:lang w:val="it-IT"/>
        </w:rPr>
        <w:t xml:space="preserve"> 02 62411911</w:t>
      </w:r>
    </w:p>
    <w:p w14:paraId="365B3D63" w14:textId="77777777" w:rsidR="0093426F" w:rsidRPr="001C7537" w:rsidRDefault="0093426F" w:rsidP="00D145BB">
      <w:pPr>
        <w:autoSpaceDE w:val="0"/>
        <w:autoSpaceDN w:val="0"/>
        <w:spacing w:after="0"/>
        <w:jc w:val="both"/>
        <w:rPr>
          <w:rFonts w:ascii="Times" w:hAnsi="Times" w:cs="Times"/>
          <w:color w:val="5E696A"/>
          <w:sz w:val="18"/>
          <w:szCs w:val="18"/>
          <w:lang w:val="it-IT"/>
        </w:rPr>
      </w:pPr>
      <w:proofErr w:type="gramStart"/>
      <w:r w:rsidRPr="001C7537">
        <w:rPr>
          <w:rFonts w:ascii="Times" w:hAnsi="Times" w:cs="Times"/>
          <w:color w:val="5E696A"/>
          <w:sz w:val="18"/>
          <w:szCs w:val="18"/>
          <w:lang w:val="it-IT"/>
        </w:rPr>
        <w:t>e-mail</w:t>
      </w:r>
      <w:proofErr w:type="gramEnd"/>
      <w:r w:rsidRPr="001C7537">
        <w:rPr>
          <w:rFonts w:ascii="Times" w:hAnsi="Times" w:cs="Times"/>
          <w:color w:val="5E696A"/>
          <w:sz w:val="18"/>
          <w:szCs w:val="18"/>
          <w:lang w:val="it-IT"/>
        </w:rPr>
        <w:t>:</w:t>
      </w:r>
    </w:p>
    <w:p w14:paraId="654EC938" w14:textId="77777777" w:rsidR="00844539" w:rsidRPr="001C7537" w:rsidRDefault="00005E09" w:rsidP="00D145BB">
      <w:pPr>
        <w:autoSpaceDE w:val="0"/>
        <w:autoSpaceDN w:val="0"/>
        <w:spacing w:after="0"/>
        <w:jc w:val="both"/>
        <w:rPr>
          <w:rFonts w:ascii="Times" w:hAnsi="Times"/>
          <w:sz w:val="18"/>
          <w:szCs w:val="18"/>
          <w:lang w:val="it-IT"/>
        </w:rPr>
      </w:pPr>
      <w:hyperlink r:id="rId9" w:history="1">
        <w:r w:rsidR="003228F6" w:rsidRPr="001C7537">
          <w:rPr>
            <w:rStyle w:val="Hyperlink"/>
            <w:rFonts w:ascii="Times" w:hAnsi="Times" w:cs="Times"/>
            <w:sz w:val="18"/>
            <w:szCs w:val="18"/>
            <w:lang w:val="it-IT"/>
          </w:rPr>
          <w:t>nh-hotels@ketchum.com</w:t>
        </w:r>
      </w:hyperlink>
    </w:p>
    <w:p w14:paraId="1A8A4369" w14:textId="77777777" w:rsidR="002F3B76" w:rsidRPr="001C7537" w:rsidRDefault="002F3B76" w:rsidP="00D145BB">
      <w:pPr>
        <w:autoSpaceDE w:val="0"/>
        <w:autoSpaceDN w:val="0"/>
        <w:spacing w:after="0"/>
        <w:jc w:val="both"/>
        <w:rPr>
          <w:rFonts w:ascii="Times" w:hAnsi="Times" w:cs="Times"/>
          <w:color w:val="5E696A"/>
          <w:sz w:val="18"/>
          <w:szCs w:val="18"/>
          <w:lang w:val="it-IT"/>
        </w:rPr>
      </w:pPr>
    </w:p>
    <w:sectPr w:rsidR="002F3B76" w:rsidRPr="001C7537" w:rsidSect="00824611">
      <w:headerReference w:type="default" r:id="rId10"/>
      <w:footerReference w:type="default" r:id="rId11"/>
      <w:pgSz w:w="11900" w:h="16840"/>
      <w:pgMar w:top="2268" w:right="1134" w:bottom="2835" w:left="1134" w:header="709" w:footer="62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6D8EC" w14:textId="77777777" w:rsidR="007A0B01" w:rsidRDefault="007A0B01" w:rsidP="000E62DF">
      <w:pPr>
        <w:spacing w:after="0"/>
      </w:pPr>
      <w:r>
        <w:separator/>
      </w:r>
    </w:p>
  </w:endnote>
  <w:endnote w:type="continuationSeparator" w:id="0">
    <w:p w14:paraId="5927DF24" w14:textId="77777777" w:rsidR="007A0B01" w:rsidRDefault="007A0B01" w:rsidP="000E62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48DED" w14:textId="77777777" w:rsidR="00C02DFE" w:rsidRDefault="00C02DFE" w:rsidP="000E6C1D">
    <w:pPr>
      <w:tabs>
        <w:tab w:val="center" w:pos="4252"/>
        <w:tab w:val="right" w:pos="8504"/>
      </w:tabs>
      <w:spacing w:after="0"/>
      <w:rPr>
        <w:rFonts w:ascii="Times" w:hAnsi="Times" w:cs="Times"/>
        <w:color w:val="FFFFFF"/>
        <w:sz w:val="16"/>
        <w:szCs w:val="16"/>
      </w:rPr>
    </w:pPr>
  </w:p>
  <w:p w14:paraId="1A25A015" w14:textId="77777777" w:rsidR="00C02DFE" w:rsidRDefault="00C02DFE" w:rsidP="000E6C1D">
    <w:pPr>
      <w:tabs>
        <w:tab w:val="center" w:pos="4252"/>
        <w:tab w:val="right" w:pos="8504"/>
      </w:tabs>
      <w:spacing w:after="0"/>
      <w:rPr>
        <w:rFonts w:ascii="Times" w:hAnsi="Times" w:cs="Times"/>
        <w:color w:val="FFFFFF"/>
        <w:sz w:val="16"/>
        <w:szCs w:val="16"/>
      </w:rPr>
    </w:pPr>
  </w:p>
  <w:p w14:paraId="013C2D89" w14:textId="77777777" w:rsidR="00C02DFE" w:rsidRPr="00287342" w:rsidRDefault="00C02DFE" w:rsidP="000E6C1D">
    <w:pPr>
      <w:tabs>
        <w:tab w:val="center" w:pos="4252"/>
        <w:tab w:val="right" w:pos="8504"/>
      </w:tabs>
      <w:spacing w:after="0"/>
      <w:rPr>
        <w:rFonts w:ascii="Times" w:hAnsi="Times" w:cs="Times"/>
        <w:color w:val="FFFFFF"/>
        <w:sz w:val="16"/>
        <w:szCs w:val="16"/>
      </w:rPr>
    </w:pPr>
    <w:r w:rsidRPr="00287342">
      <w:rPr>
        <w:rFonts w:ascii="Times" w:hAnsi="Times" w:cs="Times"/>
        <w:color w:val="FFFFFF"/>
        <w:sz w:val="16"/>
        <w:szCs w:val="16"/>
      </w:rPr>
      <w:t>Per ulteriori informazioni:</w:t>
    </w:r>
  </w:p>
  <w:p w14:paraId="7CAB7FDD" w14:textId="77777777" w:rsidR="00C02DFE" w:rsidRPr="00287342" w:rsidRDefault="00C02DFE" w:rsidP="000E6C1D">
    <w:pPr>
      <w:tabs>
        <w:tab w:val="center" w:pos="4252"/>
        <w:tab w:val="right" w:pos="8504"/>
      </w:tabs>
      <w:spacing w:after="0"/>
      <w:rPr>
        <w:rFonts w:ascii="Times" w:hAnsi="Times" w:cs="Times"/>
        <w:color w:val="FFFFFF"/>
        <w:sz w:val="16"/>
        <w:szCs w:val="16"/>
      </w:rPr>
    </w:pPr>
  </w:p>
  <w:p w14:paraId="5A5529BC" w14:textId="77777777" w:rsidR="00C02DFE" w:rsidRPr="00287342" w:rsidRDefault="00C02DFE" w:rsidP="000E6C1D">
    <w:pPr>
      <w:autoSpaceDE w:val="0"/>
      <w:autoSpaceDN w:val="0"/>
      <w:spacing w:after="0"/>
      <w:rPr>
        <w:rFonts w:ascii="Times" w:hAnsi="Times" w:cs="Times"/>
        <w:color w:val="FFFFFF"/>
        <w:sz w:val="18"/>
        <w:szCs w:val="18"/>
        <w:lang w:val="it-IT"/>
      </w:rPr>
    </w:pPr>
    <w:r w:rsidRPr="00287342">
      <w:rPr>
        <w:rFonts w:ascii="Times" w:hAnsi="Times" w:cs="Times"/>
        <w:b/>
        <w:color w:val="FFFFFF"/>
        <w:sz w:val="18"/>
        <w:szCs w:val="18"/>
        <w:lang w:val="it-IT"/>
      </w:rPr>
      <w:t xml:space="preserve">Ketchum </w:t>
    </w:r>
    <w:r w:rsidRPr="00287342">
      <w:rPr>
        <w:rFonts w:ascii="Times" w:hAnsi="Times" w:cs="Times"/>
        <w:color w:val="FFFFFF"/>
        <w:sz w:val="18"/>
        <w:szCs w:val="18"/>
        <w:lang w:val="it-IT"/>
      </w:rPr>
      <w:t>– Ufficio Stampa</w:t>
    </w:r>
  </w:p>
  <w:p w14:paraId="102EFE9F" w14:textId="39FF807D" w:rsidR="00C02DFE" w:rsidRPr="00287342" w:rsidRDefault="00C02DFE" w:rsidP="000E6C1D">
    <w:pPr>
      <w:autoSpaceDE w:val="0"/>
      <w:autoSpaceDN w:val="0"/>
      <w:spacing w:after="0"/>
      <w:rPr>
        <w:rFonts w:ascii="Times" w:hAnsi="Times" w:cs="Times"/>
        <w:color w:val="FFFFFF"/>
        <w:sz w:val="18"/>
        <w:szCs w:val="18"/>
        <w:lang w:val="it-IT"/>
      </w:rPr>
    </w:pPr>
    <w:r w:rsidRPr="00287342">
      <w:rPr>
        <w:rFonts w:ascii="Times" w:hAnsi="Times" w:cs="Times"/>
        <w:color w:val="FFFFFF"/>
        <w:sz w:val="18"/>
        <w:szCs w:val="18"/>
        <w:lang w:val="it-IT"/>
      </w:rPr>
      <w:t>Sara Gatti</w:t>
    </w:r>
    <w:r>
      <w:rPr>
        <w:rFonts w:ascii="Times" w:hAnsi="Times" w:cs="Times"/>
        <w:color w:val="FFFFFF"/>
        <w:sz w:val="18"/>
        <w:szCs w:val="18"/>
        <w:lang w:val="it-IT"/>
      </w:rPr>
      <w:t>/Benedetta Pavan</w:t>
    </w:r>
    <w:r>
      <w:rPr>
        <w:rFonts w:ascii="Times" w:hAnsi="Times" w:cs="Times"/>
        <w:color w:val="FFFFFF"/>
        <w:sz w:val="18"/>
        <w:szCs w:val="18"/>
        <w:lang w:val="it-IT"/>
      </w:rPr>
      <w:br/>
    </w:r>
    <w:r w:rsidRPr="00287342">
      <w:rPr>
        <w:rFonts w:ascii="Times" w:hAnsi="Times" w:cs="Times"/>
        <w:color w:val="FFFFFF"/>
        <w:sz w:val="18"/>
        <w:szCs w:val="18"/>
        <w:lang w:val="it-IT"/>
      </w:rPr>
      <w:t>Tel.: +39 02 62411911</w:t>
    </w:r>
  </w:p>
  <w:p w14:paraId="75EACDC2" w14:textId="77777777" w:rsidR="00C02DFE" w:rsidRPr="009C6479" w:rsidRDefault="00C02DFE" w:rsidP="000E6C1D">
    <w:pPr>
      <w:tabs>
        <w:tab w:val="left" w:pos="-142"/>
      </w:tabs>
      <w:rPr>
        <w:rFonts w:ascii="Georgia" w:hAnsi="Georgia"/>
        <w:color w:val="FFFFFF"/>
        <w:sz w:val="16"/>
        <w:szCs w:val="16"/>
      </w:rPr>
    </w:pPr>
    <w:r w:rsidRPr="00287342">
      <w:rPr>
        <w:rFonts w:ascii="Times" w:hAnsi="Times" w:cs="Times"/>
        <w:color w:val="FFFFFF"/>
        <w:sz w:val="18"/>
        <w:szCs w:val="18"/>
        <w:lang w:val="it-IT"/>
      </w:rPr>
      <w:t xml:space="preserve">e-mail: </w:t>
    </w:r>
    <w:hyperlink r:id="rId1" w:history="1">
      <w:r w:rsidRPr="00287342">
        <w:rPr>
          <w:rFonts w:ascii="Times" w:hAnsi="Times" w:cs="Times"/>
          <w:color w:val="FFFFFF"/>
          <w:sz w:val="18"/>
          <w:szCs w:val="18"/>
          <w:u w:val="single"/>
          <w:lang w:val="it-IT"/>
        </w:rPr>
        <w:t>nh-hotels@ketchum.com</w:t>
      </w:r>
    </w:hyperlink>
  </w:p>
  <w:p w14:paraId="5F0F1C10" w14:textId="77777777" w:rsidR="00C02DFE" w:rsidRPr="003228F6" w:rsidRDefault="00C02DFE" w:rsidP="003228F6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3D69A" w14:textId="77777777" w:rsidR="007A0B01" w:rsidRDefault="007A0B01" w:rsidP="000E62DF">
      <w:pPr>
        <w:spacing w:after="0"/>
      </w:pPr>
      <w:r>
        <w:separator/>
      </w:r>
    </w:p>
  </w:footnote>
  <w:footnote w:type="continuationSeparator" w:id="0">
    <w:p w14:paraId="43A2EA72" w14:textId="77777777" w:rsidR="007A0B01" w:rsidRDefault="007A0B01" w:rsidP="000E62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F292" w14:textId="77777777" w:rsidR="00C02DFE" w:rsidRDefault="00C02DFE" w:rsidP="00205E44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2455BDB9" wp14:editId="6E3D02BB">
          <wp:simplePos x="0" y="0"/>
          <wp:positionH relativeFrom="margin">
            <wp:align>center</wp:align>
          </wp:positionH>
          <wp:positionV relativeFrom="paragraph">
            <wp:posOffset>-278765</wp:posOffset>
          </wp:positionV>
          <wp:extent cx="2150745" cy="1532255"/>
          <wp:effectExtent l="0" t="0" r="1905" b="0"/>
          <wp:wrapTopAndBottom/>
          <wp:docPr id="2" name="Picture 1" descr="Elevate your stay_Pos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vate your stay_Pos Milano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153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C83ACA4" wp14:editId="62830237">
          <wp:simplePos x="0" y="0"/>
          <wp:positionH relativeFrom="margin">
            <wp:posOffset>-634365</wp:posOffset>
          </wp:positionH>
          <wp:positionV relativeFrom="page">
            <wp:posOffset>-19050</wp:posOffset>
          </wp:positionV>
          <wp:extent cx="7593965" cy="10741660"/>
          <wp:effectExtent l="1905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965" cy="1074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6F8F4E3" wp14:editId="27D77A70">
              <wp:simplePos x="0" y="0"/>
              <wp:positionH relativeFrom="column">
                <wp:posOffset>-95885</wp:posOffset>
              </wp:positionH>
              <wp:positionV relativeFrom="page">
                <wp:posOffset>583565</wp:posOffset>
              </wp:positionV>
              <wp:extent cx="2400300" cy="457200"/>
              <wp:effectExtent l="0" t="0" r="0" b="0"/>
              <wp:wrapThrough wrapText="bothSides">
                <wp:wrapPolygon edited="0">
                  <wp:start x="343" y="2700"/>
                  <wp:lineTo x="343" y="18900"/>
                  <wp:lineTo x="21086" y="18900"/>
                  <wp:lineTo x="21086" y="2700"/>
                  <wp:lineTo x="343" y="2700"/>
                </wp:wrapPolygon>
              </wp:wrapThrough>
              <wp:docPr id="7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0E997" w14:textId="77777777" w:rsidR="00C02DFE" w:rsidRPr="00870D6D" w:rsidRDefault="00C02DFE" w:rsidP="00867C1F">
                          <w:pPr>
                            <w:tabs>
                              <w:tab w:val="left" w:pos="-142"/>
                              <w:tab w:val="left" w:pos="280"/>
                            </w:tabs>
                            <w:spacing w:line="276" w:lineRule="auto"/>
                            <w:rPr>
                              <w:rFonts w:ascii="Times" w:eastAsia="Times New Roman" w:hAnsi="Times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it-IT" w:eastAsia="en-US"/>
                            </w:rPr>
                          </w:pPr>
                          <w:r w:rsidRPr="00870D6D">
                            <w:rPr>
                              <w:rFonts w:ascii="Times" w:eastAsia="Times New Roman" w:hAnsi="Times" w:cs="Arial"/>
                              <w:b/>
                              <w:bCs/>
                              <w:color w:val="5E696A"/>
                              <w:sz w:val="18"/>
                              <w:szCs w:val="18"/>
                              <w:lang w:val="it-IT" w:eastAsia="en-US"/>
                            </w:rPr>
                            <w:t>Dipartimento Comunicazione</w:t>
                          </w:r>
                          <w:r w:rsidRPr="00870D6D">
                            <w:rPr>
                              <w:rFonts w:ascii="Times" w:eastAsia="Times New Roman" w:hAnsi="Times" w:cs="Arial"/>
                              <w:b/>
                              <w:bCs/>
                              <w:color w:val="5E696A"/>
                              <w:sz w:val="18"/>
                              <w:szCs w:val="18"/>
                              <w:lang w:val="it-IT" w:eastAsia="en-US"/>
                            </w:rPr>
                            <w:br/>
                            <w:t>Comunicato stampa</w:t>
                          </w:r>
                          <w:r w:rsidRPr="00870D6D">
                            <w:rPr>
                              <w:rFonts w:ascii="Times" w:eastAsia="Times New Roman" w:hAnsi="Times" w:cs="Arial"/>
                              <w:bCs/>
                              <w:color w:val="000000"/>
                              <w:sz w:val="18"/>
                              <w:szCs w:val="18"/>
                              <w:lang w:val="it-IT" w:eastAsia="en-US"/>
                            </w:rPr>
                            <w:br/>
                          </w:r>
                        </w:p>
                        <w:p w14:paraId="3C8E0399" w14:textId="77777777" w:rsidR="00C02DFE" w:rsidRPr="009C6479" w:rsidRDefault="00C02DFE" w:rsidP="00867C1F">
                          <w:pPr>
                            <w:tabs>
                              <w:tab w:val="left" w:pos="-142"/>
                            </w:tabs>
                            <w:rPr>
                              <w:rFonts w:ascii="Georgia" w:hAnsi="Georgi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7.5pt;margin-top:45.95pt;width:18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uktbQCAADABQAADgAAAGRycy9lMm9Eb2MueG1srFTbbtswDH0fsH8Q9O7aTpWLjTpF68TDgO4C&#10;dPsAxZJjYbbkSUqcrti/j5KT1G0xYNimB0EX6pCHPOLV9aFt0J5rI5TMcHwRYcRlqZiQ2wx//VIE&#10;C4yMpZLRRkme4Qdu8PXy7Zurvkv5RNWqYVwjAJEm7bsM19Z2aRiasuYtNReq4xIuK6VbamGrtyHT&#10;tAf0tgknUTQLe6VZp1XJjYHT1XCJlx6/qnhpP1WV4RY1GYbYrJ+1nzduDpdXNN1q2tWiPIZB/yKK&#10;lgoJTs9QK2op2mnxCqoVpVZGVfaiVG2oqkqU3HMANnH0gs19TTvuuUByTHdOk/l/sOXH/WeNBMvw&#10;HCNJWyhRvqNMK8Q4svxgFZq5JPWdScH2vgNre7hVByi2J2y6O1V+M0iqvKZyy2+0Vn3NKYMgY/cy&#10;HD0dcIwD2fQfFANvdGeVBzpUunUZhJwgQIdiPZwLBHGgEg4nJIouI7gq4Y5M56AA74Kmp9edNvYd&#10;Vy1yiwxrEIBHp/s7Y100ND2ZOGdSFaJpvAga+ewADIcT8A1P3Z2Lwtf0MYmS9WK9IAGZzNYBiRgL&#10;boqcBLMink9Xl6s8X8U/nd+YpLVgjEvn5qSvmPxZ/Y5KH5RxVphRjWAOzoVk9HaTNxrtKei78OOY&#10;kJFZ+DwMnwTg8oJSDMm9nSRBMVvMA1KRaZDMo0UQxcltMotIQlbFc0p3QvJ/p4T6DCfTyXQQ02+5&#10;RX685kbTVljoII1oM7w4G9HUSXAtmS+tpaIZ1qNUuPCfUgHlPhXaC9ZpdFCrPWwOgOJUvFHsAaSr&#10;FSgLRAhtDxa10j8w6qGFZNh831HNMWreS5B/EhPies54o8ebzXhDZQlQGbYYDcvcDn1q12mxrcHT&#10;8OGkuoEvUwmv5qeojh8N2oQndWxprg+N997qqfEufwEAAP//AwBQSwMEFAAGAAgAAAAhADbuaJ7e&#10;AAAACgEAAA8AAABkcnMvZG93bnJldi54bWxMj8tOwzAQRfdI/IM1SOxaJ0RNmxCnQkV8AKUSWyd2&#10;4wh7HMXOg349wwqWM3N059zquDrLZj2G3qOAdJsA09h61WMn4PLxtjkAC1GiktajFvCtAxzr+7tK&#10;lsov+K7nc+wYhWAopQAT41ByHlqjnQxbP2ik29WPTkYax46rUS4U7ix/SpKcO9kjfTBy0Cej26/z&#10;5AS0t+n1cOqbebntP/fNauzuilaIx4f15RlY1Gv8g+FXn9ShJqfGT6gCswI26Y66RAFFWgAjIMsz&#10;WjRE5lkBvK74/wr1DwAAAP//AwBQSwECLQAUAAYACAAAACEA5JnDwPsAAADhAQAAEwAAAAAAAAAA&#10;AAAAAAAAAAAAW0NvbnRlbnRfVHlwZXNdLnhtbFBLAQItABQABgAIAAAAIQAjsmrh1wAAAJQBAAAL&#10;AAAAAAAAAAAAAAAAACwBAABfcmVscy8ucmVsc1BLAQItABQABgAIAAAAIQDoy6S1tAIAAMAFAAAO&#10;AAAAAAAAAAAAAAAAACwCAABkcnMvZTJvRG9jLnhtbFBLAQItABQABgAIAAAAIQA27mie3gAAAAoB&#10;AAAPAAAAAAAAAAAAAAAAAAwFAABkcnMvZG93bnJldi54bWxQSwUGAAAAAAQABADzAAAAFwYAAAAA&#10;" filled="f" stroked="f">
              <v:textbox inset=",7.2pt,,7.2pt">
                <w:txbxContent>
                  <w:p w14:paraId="1080E997" w14:textId="77777777" w:rsidR="00C02DFE" w:rsidRPr="00870D6D" w:rsidRDefault="00C02DFE" w:rsidP="00867C1F">
                    <w:pPr>
                      <w:tabs>
                        <w:tab w:val="left" w:pos="-142"/>
                        <w:tab w:val="left" w:pos="280"/>
                      </w:tabs>
                      <w:spacing w:line="276" w:lineRule="auto"/>
                      <w:rPr>
                        <w:rFonts w:ascii="Times" w:eastAsia="Times New Roman" w:hAnsi="Times" w:cs="Arial"/>
                        <w:b/>
                        <w:bCs/>
                        <w:color w:val="000000"/>
                        <w:sz w:val="18"/>
                        <w:szCs w:val="18"/>
                        <w:lang w:val="it-IT" w:eastAsia="en-US"/>
                      </w:rPr>
                    </w:pPr>
                    <w:r w:rsidRPr="00870D6D">
                      <w:rPr>
                        <w:rFonts w:ascii="Times" w:eastAsia="Times New Roman" w:hAnsi="Times" w:cs="Arial"/>
                        <w:b/>
                        <w:bCs/>
                        <w:color w:val="5E696A"/>
                        <w:sz w:val="18"/>
                        <w:szCs w:val="18"/>
                        <w:lang w:val="it-IT" w:eastAsia="en-US"/>
                      </w:rPr>
                      <w:t>Dipartimento Comunicazione</w:t>
                    </w:r>
                    <w:r w:rsidRPr="00870D6D">
                      <w:rPr>
                        <w:rFonts w:ascii="Times" w:eastAsia="Times New Roman" w:hAnsi="Times" w:cs="Arial"/>
                        <w:b/>
                        <w:bCs/>
                        <w:color w:val="5E696A"/>
                        <w:sz w:val="18"/>
                        <w:szCs w:val="18"/>
                        <w:lang w:val="it-IT" w:eastAsia="en-US"/>
                      </w:rPr>
                      <w:br/>
                      <w:t>Comunicato stampa</w:t>
                    </w:r>
                    <w:r w:rsidRPr="00870D6D">
                      <w:rPr>
                        <w:rFonts w:ascii="Times" w:eastAsia="Times New Roman" w:hAnsi="Times" w:cs="Arial"/>
                        <w:bCs/>
                        <w:color w:val="000000"/>
                        <w:sz w:val="18"/>
                        <w:szCs w:val="18"/>
                        <w:lang w:val="it-IT" w:eastAsia="en-US"/>
                      </w:rPr>
                      <w:br/>
                    </w:r>
                  </w:p>
                  <w:p w14:paraId="3C8E0399" w14:textId="77777777" w:rsidR="00C02DFE" w:rsidRPr="009C6479" w:rsidRDefault="00C02DFE" w:rsidP="00867C1F">
                    <w:pPr>
                      <w:tabs>
                        <w:tab w:val="left" w:pos="-142"/>
                      </w:tabs>
                      <w:rPr>
                        <w:rFonts w:ascii="Georgia" w:hAnsi="Georgia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DC0"/>
    <w:multiLevelType w:val="hybridMultilevel"/>
    <w:tmpl w:val="EAE860BC"/>
    <w:lvl w:ilvl="0" w:tplc="6EBA2FFA">
      <w:start w:val="1"/>
      <w:numFmt w:val="bullet"/>
      <w:lvlText w:val=""/>
      <w:lvlJc w:val="left"/>
      <w:pPr>
        <w:tabs>
          <w:tab w:val="num" w:pos="992"/>
        </w:tabs>
        <w:ind w:left="1428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3908C0"/>
    <w:multiLevelType w:val="hybridMultilevel"/>
    <w:tmpl w:val="D932F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B5689"/>
    <w:multiLevelType w:val="hybridMultilevel"/>
    <w:tmpl w:val="5180EEB8"/>
    <w:lvl w:ilvl="0" w:tplc="D2EE93FC">
      <w:start w:val="1"/>
      <w:numFmt w:val="bullet"/>
      <w:lvlText w:val=""/>
      <w:lvlJc w:val="left"/>
      <w:pPr>
        <w:tabs>
          <w:tab w:val="num" w:pos="632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3B"/>
    <w:rsid w:val="00005E09"/>
    <w:rsid w:val="00010B06"/>
    <w:rsid w:val="0003222C"/>
    <w:rsid w:val="0003276E"/>
    <w:rsid w:val="00045FDA"/>
    <w:rsid w:val="00051E28"/>
    <w:rsid w:val="000879FC"/>
    <w:rsid w:val="000A61F1"/>
    <w:rsid w:val="000B3DE5"/>
    <w:rsid w:val="000B60DB"/>
    <w:rsid w:val="000C4876"/>
    <w:rsid w:val="000D5E36"/>
    <w:rsid w:val="000D72FD"/>
    <w:rsid w:val="000E62DF"/>
    <w:rsid w:val="000E6C1D"/>
    <w:rsid w:val="000F439D"/>
    <w:rsid w:val="00107716"/>
    <w:rsid w:val="00123259"/>
    <w:rsid w:val="00141138"/>
    <w:rsid w:val="00154909"/>
    <w:rsid w:val="00167F2D"/>
    <w:rsid w:val="00184317"/>
    <w:rsid w:val="00185EB1"/>
    <w:rsid w:val="0018692B"/>
    <w:rsid w:val="00187B25"/>
    <w:rsid w:val="0019000A"/>
    <w:rsid w:val="001B09F1"/>
    <w:rsid w:val="001B4EF8"/>
    <w:rsid w:val="001C3CCA"/>
    <w:rsid w:val="001C7537"/>
    <w:rsid w:val="001D054C"/>
    <w:rsid w:val="001E7C49"/>
    <w:rsid w:val="001F7DB0"/>
    <w:rsid w:val="00201972"/>
    <w:rsid w:val="0020458C"/>
    <w:rsid w:val="00205E44"/>
    <w:rsid w:val="0021490E"/>
    <w:rsid w:val="002178AC"/>
    <w:rsid w:val="00227DD4"/>
    <w:rsid w:val="002348D2"/>
    <w:rsid w:val="002357EC"/>
    <w:rsid w:val="00236CC5"/>
    <w:rsid w:val="0024369E"/>
    <w:rsid w:val="00256C1E"/>
    <w:rsid w:val="00257482"/>
    <w:rsid w:val="002834D5"/>
    <w:rsid w:val="0028686F"/>
    <w:rsid w:val="002A2E24"/>
    <w:rsid w:val="002D140C"/>
    <w:rsid w:val="002D589B"/>
    <w:rsid w:val="002D613F"/>
    <w:rsid w:val="002E20BF"/>
    <w:rsid w:val="002E2C22"/>
    <w:rsid w:val="002F3B76"/>
    <w:rsid w:val="002F50F8"/>
    <w:rsid w:val="00300A00"/>
    <w:rsid w:val="00302B61"/>
    <w:rsid w:val="00303AD4"/>
    <w:rsid w:val="003040A4"/>
    <w:rsid w:val="0031269A"/>
    <w:rsid w:val="00321527"/>
    <w:rsid w:val="003228F6"/>
    <w:rsid w:val="00340531"/>
    <w:rsid w:val="0034630C"/>
    <w:rsid w:val="003513F4"/>
    <w:rsid w:val="00354A75"/>
    <w:rsid w:val="00354B80"/>
    <w:rsid w:val="00355C47"/>
    <w:rsid w:val="003753FE"/>
    <w:rsid w:val="003850F9"/>
    <w:rsid w:val="00397A09"/>
    <w:rsid w:val="003A7B5C"/>
    <w:rsid w:val="003B765F"/>
    <w:rsid w:val="003C3525"/>
    <w:rsid w:val="003C446E"/>
    <w:rsid w:val="003C5A75"/>
    <w:rsid w:val="003C777D"/>
    <w:rsid w:val="003E5568"/>
    <w:rsid w:val="003F2534"/>
    <w:rsid w:val="00403A36"/>
    <w:rsid w:val="004127C5"/>
    <w:rsid w:val="004225DD"/>
    <w:rsid w:val="00425272"/>
    <w:rsid w:val="00430FC7"/>
    <w:rsid w:val="00444917"/>
    <w:rsid w:val="00444C27"/>
    <w:rsid w:val="0045155D"/>
    <w:rsid w:val="00452A64"/>
    <w:rsid w:val="0046092A"/>
    <w:rsid w:val="00475561"/>
    <w:rsid w:val="00494480"/>
    <w:rsid w:val="004C401B"/>
    <w:rsid w:val="004C5478"/>
    <w:rsid w:val="004D051A"/>
    <w:rsid w:val="004E75AB"/>
    <w:rsid w:val="00500251"/>
    <w:rsid w:val="00514F6F"/>
    <w:rsid w:val="00531F04"/>
    <w:rsid w:val="00533E13"/>
    <w:rsid w:val="0053723E"/>
    <w:rsid w:val="00547D02"/>
    <w:rsid w:val="0055090D"/>
    <w:rsid w:val="00551720"/>
    <w:rsid w:val="0056072C"/>
    <w:rsid w:val="005768B9"/>
    <w:rsid w:val="005958ED"/>
    <w:rsid w:val="005A003F"/>
    <w:rsid w:val="005A198B"/>
    <w:rsid w:val="005A329A"/>
    <w:rsid w:val="005A3796"/>
    <w:rsid w:val="005B016C"/>
    <w:rsid w:val="005B2E45"/>
    <w:rsid w:val="005C23C8"/>
    <w:rsid w:val="005E0C5B"/>
    <w:rsid w:val="00617A03"/>
    <w:rsid w:val="006324BD"/>
    <w:rsid w:val="00635FBC"/>
    <w:rsid w:val="006369B2"/>
    <w:rsid w:val="0064219D"/>
    <w:rsid w:val="00644D98"/>
    <w:rsid w:val="0064730A"/>
    <w:rsid w:val="006635E4"/>
    <w:rsid w:val="00672D56"/>
    <w:rsid w:val="00680189"/>
    <w:rsid w:val="00692242"/>
    <w:rsid w:val="006933E8"/>
    <w:rsid w:val="00697979"/>
    <w:rsid w:val="006A0243"/>
    <w:rsid w:val="006A2E65"/>
    <w:rsid w:val="006C0943"/>
    <w:rsid w:val="006C0E56"/>
    <w:rsid w:val="006C63C8"/>
    <w:rsid w:val="006F411D"/>
    <w:rsid w:val="006F71DF"/>
    <w:rsid w:val="007151A0"/>
    <w:rsid w:val="00717BAA"/>
    <w:rsid w:val="0074440A"/>
    <w:rsid w:val="00745DCF"/>
    <w:rsid w:val="00775AA7"/>
    <w:rsid w:val="007878C6"/>
    <w:rsid w:val="00791127"/>
    <w:rsid w:val="007A0B01"/>
    <w:rsid w:val="007A6EE6"/>
    <w:rsid w:val="007B1EAF"/>
    <w:rsid w:val="007B2679"/>
    <w:rsid w:val="007E3879"/>
    <w:rsid w:val="007F39DC"/>
    <w:rsid w:val="00817499"/>
    <w:rsid w:val="00821836"/>
    <w:rsid w:val="00822B51"/>
    <w:rsid w:val="00824611"/>
    <w:rsid w:val="00830F44"/>
    <w:rsid w:val="008319E6"/>
    <w:rsid w:val="00844539"/>
    <w:rsid w:val="00853C8E"/>
    <w:rsid w:val="00861662"/>
    <w:rsid w:val="00867C1F"/>
    <w:rsid w:val="00870D6D"/>
    <w:rsid w:val="008A21A0"/>
    <w:rsid w:val="008B4814"/>
    <w:rsid w:val="008B51ED"/>
    <w:rsid w:val="008C20E5"/>
    <w:rsid w:val="008D711F"/>
    <w:rsid w:val="008E3D00"/>
    <w:rsid w:val="008F0981"/>
    <w:rsid w:val="00910880"/>
    <w:rsid w:val="00931D7D"/>
    <w:rsid w:val="00933994"/>
    <w:rsid w:val="0093426F"/>
    <w:rsid w:val="009363CB"/>
    <w:rsid w:val="00945D0D"/>
    <w:rsid w:val="0095561E"/>
    <w:rsid w:val="009637D7"/>
    <w:rsid w:val="00974179"/>
    <w:rsid w:val="0097596C"/>
    <w:rsid w:val="009A6B8C"/>
    <w:rsid w:val="009A7676"/>
    <w:rsid w:val="009A7878"/>
    <w:rsid w:val="009B13C1"/>
    <w:rsid w:val="009B4D57"/>
    <w:rsid w:val="009C499F"/>
    <w:rsid w:val="009C6479"/>
    <w:rsid w:val="009D0AF8"/>
    <w:rsid w:val="009D6DDC"/>
    <w:rsid w:val="00A02B4D"/>
    <w:rsid w:val="00A04891"/>
    <w:rsid w:val="00A07D4C"/>
    <w:rsid w:val="00A14249"/>
    <w:rsid w:val="00A2453C"/>
    <w:rsid w:val="00A66E8D"/>
    <w:rsid w:val="00A771C6"/>
    <w:rsid w:val="00A90318"/>
    <w:rsid w:val="00A92B78"/>
    <w:rsid w:val="00AC076C"/>
    <w:rsid w:val="00AE281B"/>
    <w:rsid w:val="00AE28CC"/>
    <w:rsid w:val="00AF1706"/>
    <w:rsid w:val="00AF5AD6"/>
    <w:rsid w:val="00AF5B0A"/>
    <w:rsid w:val="00B03864"/>
    <w:rsid w:val="00B04C9E"/>
    <w:rsid w:val="00B067A0"/>
    <w:rsid w:val="00B12DD6"/>
    <w:rsid w:val="00B15B6A"/>
    <w:rsid w:val="00B16974"/>
    <w:rsid w:val="00B327FF"/>
    <w:rsid w:val="00B33ED9"/>
    <w:rsid w:val="00B37D3F"/>
    <w:rsid w:val="00B42E9D"/>
    <w:rsid w:val="00B519D8"/>
    <w:rsid w:val="00B51CBD"/>
    <w:rsid w:val="00B53767"/>
    <w:rsid w:val="00B57B01"/>
    <w:rsid w:val="00B62C2F"/>
    <w:rsid w:val="00B82753"/>
    <w:rsid w:val="00B86E38"/>
    <w:rsid w:val="00B90F47"/>
    <w:rsid w:val="00BC1D40"/>
    <w:rsid w:val="00BC5EF6"/>
    <w:rsid w:val="00BE2DE4"/>
    <w:rsid w:val="00BF1D55"/>
    <w:rsid w:val="00C02DFE"/>
    <w:rsid w:val="00C113B5"/>
    <w:rsid w:val="00C12EDC"/>
    <w:rsid w:val="00C21C72"/>
    <w:rsid w:val="00C25573"/>
    <w:rsid w:val="00C34D3E"/>
    <w:rsid w:val="00C3584D"/>
    <w:rsid w:val="00C55CF8"/>
    <w:rsid w:val="00C67EAE"/>
    <w:rsid w:val="00C765F7"/>
    <w:rsid w:val="00C80E40"/>
    <w:rsid w:val="00C92C20"/>
    <w:rsid w:val="00CA192F"/>
    <w:rsid w:val="00CA1F81"/>
    <w:rsid w:val="00CA3DFA"/>
    <w:rsid w:val="00CA6BBF"/>
    <w:rsid w:val="00CC6424"/>
    <w:rsid w:val="00CD19F6"/>
    <w:rsid w:val="00CD5F2A"/>
    <w:rsid w:val="00CE2282"/>
    <w:rsid w:val="00CE6E62"/>
    <w:rsid w:val="00CF1C95"/>
    <w:rsid w:val="00D145BB"/>
    <w:rsid w:val="00D222CC"/>
    <w:rsid w:val="00D25696"/>
    <w:rsid w:val="00D37F1F"/>
    <w:rsid w:val="00D601AD"/>
    <w:rsid w:val="00D73771"/>
    <w:rsid w:val="00D81905"/>
    <w:rsid w:val="00D91F28"/>
    <w:rsid w:val="00D9260F"/>
    <w:rsid w:val="00D92DCB"/>
    <w:rsid w:val="00DA15EB"/>
    <w:rsid w:val="00DA3404"/>
    <w:rsid w:val="00DF4008"/>
    <w:rsid w:val="00E01205"/>
    <w:rsid w:val="00E1643B"/>
    <w:rsid w:val="00E26856"/>
    <w:rsid w:val="00E27344"/>
    <w:rsid w:val="00E306A5"/>
    <w:rsid w:val="00E376D6"/>
    <w:rsid w:val="00E46794"/>
    <w:rsid w:val="00E63A81"/>
    <w:rsid w:val="00E83E46"/>
    <w:rsid w:val="00EE0AD4"/>
    <w:rsid w:val="00EE2E76"/>
    <w:rsid w:val="00EE4259"/>
    <w:rsid w:val="00EE7158"/>
    <w:rsid w:val="00EE7BD7"/>
    <w:rsid w:val="00F01122"/>
    <w:rsid w:val="00F04B8A"/>
    <w:rsid w:val="00F07712"/>
    <w:rsid w:val="00F206C2"/>
    <w:rsid w:val="00F2231B"/>
    <w:rsid w:val="00F25382"/>
    <w:rsid w:val="00F37827"/>
    <w:rsid w:val="00F52CD7"/>
    <w:rsid w:val="00F55F3E"/>
    <w:rsid w:val="00F64699"/>
    <w:rsid w:val="00F6510E"/>
    <w:rsid w:val="00F70BB3"/>
    <w:rsid w:val="00F777C3"/>
    <w:rsid w:val="00F824AC"/>
    <w:rsid w:val="00F860F7"/>
    <w:rsid w:val="00FA71DF"/>
    <w:rsid w:val="00FB673B"/>
    <w:rsid w:val="00FC40D8"/>
    <w:rsid w:val="00FC6CAE"/>
    <w:rsid w:val="00FE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C15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34"/>
    <w:pPr>
      <w:spacing w:after="200"/>
    </w:pPr>
    <w:rPr>
      <w:sz w:val="24"/>
      <w:szCs w:val="24"/>
      <w:lang w:val="ca-ES" w:eastAsia="ja-JP"/>
    </w:rPr>
  </w:style>
  <w:style w:type="paragraph" w:styleId="Heading2">
    <w:name w:val="heading 2"/>
    <w:basedOn w:val="Normal"/>
    <w:next w:val="Normal"/>
    <w:link w:val="Heading2Char"/>
    <w:qFormat/>
    <w:locked/>
    <w:rsid w:val="004127C5"/>
    <w:pPr>
      <w:keepNext/>
      <w:spacing w:before="240" w:after="60"/>
      <w:jc w:val="both"/>
      <w:outlineLvl w:val="1"/>
    </w:pPr>
    <w:rPr>
      <w:rFonts w:ascii="Calibri" w:eastAsia="Times New Roman" w:hAnsi="Calibri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62DF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62DF"/>
    <w:rPr>
      <w:rFonts w:cs="Times New Roman"/>
      <w:sz w:val="24"/>
      <w:szCs w:val="24"/>
      <w:lang w:val="ca-ES"/>
    </w:rPr>
  </w:style>
  <w:style w:type="paragraph" w:styleId="Footer">
    <w:name w:val="footer"/>
    <w:basedOn w:val="Normal"/>
    <w:link w:val="FooterChar"/>
    <w:uiPriority w:val="99"/>
    <w:rsid w:val="000E62DF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62DF"/>
    <w:rPr>
      <w:rFonts w:cs="Times New Roman"/>
      <w:sz w:val="24"/>
      <w:szCs w:val="24"/>
      <w:lang w:val="ca-ES"/>
    </w:rPr>
  </w:style>
  <w:style w:type="paragraph" w:styleId="BalloonText">
    <w:name w:val="Balloon Text"/>
    <w:basedOn w:val="Normal"/>
    <w:link w:val="BalloonTextChar"/>
    <w:uiPriority w:val="99"/>
    <w:semiHidden/>
    <w:rsid w:val="000E62D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2DF"/>
    <w:rPr>
      <w:rFonts w:ascii="Lucida Grande" w:hAnsi="Lucida Grande" w:cs="Lucida Grande"/>
      <w:sz w:val="18"/>
      <w:szCs w:val="18"/>
      <w:lang w:val="ca-ES"/>
    </w:rPr>
  </w:style>
  <w:style w:type="character" w:styleId="Hyperlink">
    <w:name w:val="Hyperlink"/>
    <w:basedOn w:val="DefaultParagraphFont"/>
    <w:uiPriority w:val="99"/>
    <w:rsid w:val="00D601A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27C5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Heading2Char">
    <w:name w:val="Heading 2 Char"/>
    <w:basedOn w:val="DefaultParagraphFont"/>
    <w:link w:val="Heading2"/>
    <w:rsid w:val="004127C5"/>
    <w:rPr>
      <w:rFonts w:ascii="Calibri" w:eastAsia="Times New Roman" w:hAnsi="Calibri"/>
      <w:b/>
      <w:bCs/>
      <w:i/>
      <w:iCs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2F3B76"/>
    <w:pPr>
      <w:spacing w:before="100" w:beforeAutospacing="1" w:after="100" w:afterAutospacing="1"/>
    </w:pPr>
    <w:rPr>
      <w:rFonts w:ascii="Times New Roman" w:eastAsiaTheme="minorHAnsi" w:hAnsi="Times New Roman"/>
      <w:lang w:val="it-IT" w:eastAsia="it-IT"/>
    </w:rPr>
  </w:style>
  <w:style w:type="character" w:customStyle="1" w:styleId="apple-style-span">
    <w:name w:val="apple-style-span"/>
    <w:basedOn w:val="DefaultParagraphFont"/>
    <w:rsid w:val="001C3CCA"/>
  </w:style>
  <w:style w:type="character" w:customStyle="1" w:styleId="apple-converted-space">
    <w:name w:val="apple-converted-space"/>
    <w:basedOn w:val="DefaultParagraphFont"/>
    <w:rsid w:val="00C113B5"/>
  </w:style>
  <w:style w:type="character" w:styleId="CommentReference">
    <w:name w:val="annotation reference"/>
    <w:basedOn w:val="DefaultParagraphFont"/>
    <w:uiPriority w:val="99"/>
    <w:semiHidden/>
    <w:unhideWhenUsed/>
    <w:rsid w:val="006A0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243"/>
    <w:rPr>
      <w:sz w:val="20"/>
      <w:szCs w:val="20"/>
      <w:lang w:val="ca-E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243"/>
    <w:rPr>
      <w:b/>
      <w:bCs/>
      <w:sz w:val="20"/>
      <w:szCs w:val="20"/>
      <w:lang w:val="ca-E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34"/>
    <w:pPr>
      <w:spacing w:after="200"/>
    </w:pPr>
    <w:rPr>
      <w:sz w:val="24"/>
      <w:szCs w:val="24"/>
      <w:lang w:val="ca-ES" w:eastAsia="ja-JP"/>
    </w:rPr>
  </w:style>
  <w:style w:type="paragraph" w:styleId="Heading2">
    <w:name w:val="heading 2"/>
    <w:basedOn w:val="Normal"/>
    <w:next w:val="Normal"/>
    <w:link w:val="Heading2Char"/>
    <w:qFormat/>
    <w:locked/>
    <w:rsid w:val="004127C5"/>
    <w:pPr>
      <w:keepNext/>
      <w:spacing w:before="240" w:after="60"/>
      <w:jc w:val="both"/>
      <w:outlineLvl w:val="1"/>
    </w:pPr>
    <w:rPr>
      <w:rFonts w:ascii="Calibri" w:eastAsia="Times New Roman" w:hAnsi="Calibri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62DF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62DF"/>
    <w:rPr>
      <w:rFonts w:cs="Times New Roman"/>
      <w:sz w:val="24"/>
      <w:szCs w:val="24"/>
      <w:lang w:val="ca-ES"/>
    </w:rPr>
  </w:style>
  <w:style w:type="paragraph" w:styleId="Footer">
    <w:name w:val="footer"/>
    <w:basedOn w:val="Normal"/>
    <w:link w:val="FooterChar"/>
    <w:uiPriority w:val="99"/>
    <w:rsid w:val="000E62DF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62DF"/>
    <w:rPr>
      <w:rFonts w:cs="Times New Roman"/>
      <w:sz w:val="24"/>
      <w:szCs w:val="24"/>
      <w:lang w:val="ca-ES"/>
    </w:rPr>
  </w:style>
  <w:style w:type="paragraph" w:styleId="BalloonText">
    <w:name w:val="Balloon Text"/>
    <w:basedOn w:val="Normal"/>
    <w:link w:val="BalloonTextChar"/>
    <w:uiPriority w:val="99"/>
    <w:semiHidden/>
    <w:rsid w:val="000E62D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2DF"/>
    <w:rPr>
      <w:rFonts w:ascii="Lucida Grande" w:hAnsi="Lucida Grande" w:cs="Lucida Grande"/>
      <w:sz w:val="18"/>
      <w:szCs w:val="18"/>
      <w:lang w:val="ca-ES"/>
    </w:rPr>
  </w:style>
  <w:style w:type="character" w:styleId="Hyperlink">
    <w:name w:val="Hyperlink"/>
    <w:basedOn w:val="DefaultParagraphFont"/>
    <w:uiPriority w:val="99"/>
    <w:rsid w:val="00D601A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27C5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Heading2Char">
    <w:name w:val="Heading 2 Char"/>
    <w:basedOn w:val="DefaultParagraphFont"/>
    <w:link w:val="Heading2"/>
    <w:rsid w:val="004127C5"/>
    <w:rPr>
      <w:rFonts w:ascii="Calibri" w:eastAsia="Times New Roman" w:hAnsi="Calibri"/>
      <w:b/>
      <w:bCs/>
      <w:i/>
      <w:iCs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2F3B76"/>
    <w:pPr>
      <w:spacing w:before="100" w:beforeAutospacing="1" w:after="100" w:afterAutospacing="1"/>
    </w:pPr>
    <w:rPr>
      <w:rFonts w:ascii="Times New Roman" w:eastAsiaTheme="minorHAnsi" w:hAnsi="Times New Roman"/>
      <w:lang w:val="it-IT" w:eastAsia="it-IT"/>
    </w:rPr>
  </w:style>
  <w:style w:type="character" w:customStyle="1" w:styleId="apple-style-span">
    <w:name w:val="apple-style-span"/>
    <w:basedOn w:val="DefaultParagraphFont"/>
    <w:rsid w:val="001C3CCA"/>
  </w:style>
  <w:style w:type="character" w:customStyle="1" w:styleId="apple-converted-space">
    <w:name w:val="apple-converted-space"/>
    <w:basedOn w:val="DefaultParagraphFont"/>
    <w:rsid w:val="00C113B5"/>
  </w:style>
  <w:style w:type="character" w:styleId="CommentReference">
    <w:name w:val="annotation reference"/>
    <w:basedOn w:val="DefaultParagraphFont"/>
    <w:uiPriority w:val="99"/>
    <w:semiHidden/>
    <w:unhideWhenUsed/>
    <w:rsid w:val="006A0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243"/>
    <w:rPr>
      <w:sz w:val="20"/>
      <w:szCs w:val="20"/>
      <w:lang w:val="ca-E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243"/>
    <w:rPr>
      <w:b/>
      <w:bCs/>
      <w:sz w:val="20"/>
      <w:szCs w:val="20"/>
      <w:lang w:val="ca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rtnhow@nh-hotels.com" TargetMode="External"/><Relationship Id="rId9" Type="http://schemas.openxmlformats.org/officeDocument/2006/relationships/hyperlink" Target="mailto:nh-hotels@ketchum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.gatti@ketchu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2690</Words>
  <Characters>15334</Characters>
  <Application>Microsoft Macintosh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ESCRIBIR TITULAR AQUÍ</vt:lpstr>
      <vt:lpstr>ESCRIBIR TITULAR AQUÍ</vt:lpstr>
    </vt:vector>
  </TitlesOfParts>
  <Company>NH-HOTELES</Company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ESCRIBIR TITULAR AQUÍ</dc:title>
  <dc:creator>@</dc:creator>
  <cp:lastModifiedBy>Elisabetta Scantamburlo</cp:lastModifiedBy>
  <cp:revision>33</cp:revision>
  <cp:lastPrinted>2014-03-27T12:05:00Z</cp:lastPrinted>
  <dcterms:created xsi:type="dcterms:W3CDTF">2016-03-21T16:10:00Z</dcterms:created>
  <dcterms:modified xsi:type="dcterms:W3CDTF">2016-04-01T12:41:00Z</dcterms:modified>
</cp:coreProperties>
</file>