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FF" w:rsidRDefault="00AA6CFF" w:rsidP="00FA58B3">
      <w:pPr>
        <w:keepNext/>
        <w:outlineLvl w:val="0"/>
        <w:rPr>
          <w:sz w:val="16"/>
        </w:rPr>
      </w:pPr>
      <w:r w:rsidRPr="00F06EB4">
        <w:rPr>
          <w:sz w:val="16"/>
        </w:rPr>
        <w:t xml:space="preserve">Knoll International </w:t>
      </w:r>
    </w:p>
    <w:p w:rsidR="00AA6CFF" w:rsidRPr="00F06EB4" w:rsidRDefault="00AA6CFF" w:rsidP="00FA58B3">
      <w:pPr>
        <w:rPr>
          <w:sz w:val="16"/>
        </w:rPr>
      </w:pPr>
      <w:r w:rsidRPr="00F06EB4">
        <w:rPr>
          <w:sz w:val="16"/>
        </w:rPr>
        <w:t>Piazza Bertarelli, 2</w:t>
      </w:r>
    </w:p>
    <w:p w:rsidR="00AA6CFF" w:rsidRPr="00F06EB4" w:rsidRDefault="00AA6CFF" w:rsidP="00FA58B3">
      <w:pPr>
        <w:rPr>
          <w:sz w:val="16"/>
        </w:rPr>
      </w:pPr>
      <w:r w:rsidRPr="00F06EB4">
        <w:rPr>
          <w:sz w:val="16"/>
        </w:rPr>
        <w:t>20122 Milano</w:t>
      </w:r>
    </w:p>
    <w:p w:rsidR="00AA6CFF" w:rsidRPr="00FA58B3" w:rsidRDefault="00AA6CFF" w:rsidP="00FA58B3">
      <w:pPr>
        <w:rPr>
          <w:sz w:val="16"/>
        </w:rPr>
      </w:pPr>
      <w:r w:rsidRPr="00FA58B3">
        <w:rPr>
          <w:sz w:val="16"/>
        </w:rPr>
        <w:t>Tel. 02/7222291</w:t>
      </w:r>
    </w:p>
    <w:p w:rsidR="00AA6CFF" w:rsidRPr="00FA58B3" w:rsidRDefault="00AA6CFF" w:rsidP="00FA58B3">
      <w:pPr>
        <w:rPr>
          <w:sz w:val="16"/>
        </w:rPr>
      </w:pPr>
      <w:r w:rsidRPr="00FA58B3">
        <w:rPr>
          <w:sz w:val="16"/>
        </w:rPr>
        <w:t>knolleurope.com</w:t>
      </w:r>
    </w:p>
    <w:p w:rsidR="00AA6CFF" w:rsidRPr="00470A0F" w:rsidRDefault="00AA6CFF" w:rsidP="00FA58B3">
      <w:pPr>
        <w:rPr>
          <w:rFonts w:ascii="Arial" w:hAnsi="Arial" w:cs="Arial"/>
          <w:sz w:val="16"/>
        </w:rPr>
      </w:pPr>
    </w:p>
    <w:p w:rsidR="00AA6CFF" w:rsidRPr="00470A0F" w:rsidRDefault="00AA6CFF" w:rsidP="00FA58B3">
      <w:pPr>
        <w:pStyle w:val="Titolo1"/>
        <w:rPr>
          <w:rFonts w:ascii="Arial" w:hAnsi="Arial" w:cs="Arial"/>
          <w:b/>
          <w:color w:val="FF0000"/>
          <w:sz w:val="16"/>
        </w:rPr>
      </w:pPr>
      <w:r w:rsidRPr="00470A0F">
        <w:rPr>
          <w:rFonts w:ascii="Arial" w:hAnsi="Arial" w:cs="Arial"/>
          <w:b/>
          <w:color w:val="FF0000"/>
          <w:sz w:val="16"/>
        </w:rPr>
        <w:t>Press Release</w:t>
      </w:r>
    </w:p>
    <w:p w:rsidR="00AA6CFF" w:rsidRPr="00470A0F" w:rsidRDefault="00AA6CFF" w:rsidP="00FA58B3">
      <w:pPr>
        <w:rPr>
          <w:rFonts w:ascii="Arial" w:hAnsi="Arial" w:cs="Arial"/>
          <w:b/>
          <w:bCs/>
        </w:rPr>
      </w:pPr>
    </w:p>
    <w:p w:rsidR="00AA6CFF" w:rsidRPr="00470A0F" w:rsidRDefault="00AA6CFF" w:rsidP="00FA58B3">
      <w:pPr>
        <w:rPr>
          <w:rFonts w:ascii="Arial" w:hAnsi="Arial" w:cs="Arial"/>
          <w:b/>
          <w:sz w:val="22"/>
          <w:szCs w:val="22"/>
        </w:rPr>
      </w:pPr>
    </w:p>
    <w:p w:rsidR="00AA6CFF" w:rsidRDefault="00AA6CFF" w:rsidP="00FA58B3">
      <w:pPr>
        <w:rPr>
          <w:rFonts w:ascii="Arial" w:hAnsi="Arial" w:cs="Arial"/>
          <w:b/>
          <w:color w:val="000000"/>
          <w:sz w:val="22"/>
          <w:szCs w:val="22"/>
        </w:rPr>
      </w:pPr>
    </w:p>
    <w:p w:rsidR="00AA6CFF" w:rsidRPr="00470A0F" w:rsidRDefault="00AA6CFF" w:rsidP="00FA58B3">
      <w:pPr>
        <w:rPr>
          <w:rFonts w:ascii="Arial" w:hAnsi="Arial" w:cs="Arial"/>
          <w:b/>
          <w:color w:val="000000"/>
          <w:sz w:val="22"/>
          <w:szCs w:val="22"/>
        </w:rPr>
      </w:pPr>
    </w:p>
    <w:p w:rsidR="00BF7D33" w:rsidRPr="00324BD3" w:rsidRDefault="00BF7D33" w:rsidP="00BF7D33">
      <w:pPr>
        <w:ind w:right="-285"/>
        <w:rPr>
          <w:rFonts w:ascii="Arial" w:hAnsi="Arial" w:cs="Arial"/>
          <w:b/>
          <w:sz w:val="22"/>
          <w:szCs w:val="22"/>
        </w:rPr>
      </w:pPr>
      <w:r>
        <w:rPr>
          <w:rFonts w:ascii="Arial" w:hAnsi="Arial" w:cs="Arial"/>
          <w:b/>
          <w:sz w:val="22"/>
          <w:szCs w:val="22"/>
        </w:rPr>
        <w:t xml:space="preserve">Knoll celebrates Bauhaus </w:t>
      </w:r>
      <w:r w:rsidR="00916EFA">
        <w:rPr>
          <w:rFonts w:ascii="Arial" w:hAnsi="Arial" w:cs="Arial"/>
          <w:b/>
          <w:sz w:val="22"/>
          <w:szCs w:val="22"/>
        </w:rPr>
        <w:t>– Mostra curata da</w:t>
      </w:r>
      <w:r w:rsidRPr="00324BD3">
        <w:rPr>
          <w:rFonts w:ascii="Arial" w:hAnsi="Arial" w:cs="Arial"/>
          <w:b/>
          <w:sz w:val="22"/>
          <w:szCs w:val="22"/>
        </w:rPr>
        <w:t xml:space="preserve"> OMA</w:t>
      </w:r>
      <w:r w:rsidR="00916EFA">
        <w:rPr>
          <w:rFonts w:ascii="Arial" w:hAnsi="Arial" w:cs="Arial"/>
          <w:b/>
          <w:sz w:val="22"/>
          <w:szCs w:val="22"/>
        </w:rPr>
        <w:t xml:space="preserve"> con Domitilla Dardi</w:t>
      </w:r>
    </w:p>
    <w:p w:rsidR="00BF7D33" w:rsidRPr="00324BD3" w:rsidRDefault="00BF7D33" w:rsidP="00BF7D33">
      <w:pPr>
        <w:ind w:right="-285"/>
        <w:rPr>
          <w:rFonts w:ascii="Arial" w:hAnsi="Arial" w:cs="Arial"/>
          <w:b/>
          <w:sz w:val="21"/>
          <w:szCs w:val="21"/>
        </w:rPr>
      </w:pPr>
    </w:p>
    <w:p w:rsidR="00BF7D33" w:rsidRPr="00324BD3" w:rsidRDefault="00BF7D33" w:rsidP="00BF7D33">
      <w:pPr>
        <w:autoSpaceDE w:val="0"/>
        <w:autoSpaceDN w:val="0"/>
        <w:adjustRightInd w:val="0"/>
        <w:rPr>
          <w:rFonts w:ascii="Arial" w:hAnsi="Arial" w:cs="Arial"/>
          <w:sz w:val="21"/>
          <w:szCs w:val="21"/>
        </w:rPr>
      </w:pPr>
    </w:p>
    <w:p w:rsidR="009802C0" w:rsidRDefault="009802C0" w:rsidP="009802C0">
      <w:pPr>
        <w:autoSpaceDE w:val="0"/>
        <w:autoSpaceDN w:val="0"/>
        <w:rPr>
          <w:rFonts w:ascii="Arial" w:hAnsi="Arial" w:cs="Arial"/>
          <w:color w:val="000000"/>
          <w:sz w:val="21"/>
          <w:szCs w:val="21"/>
        </w:rPr>
      </w:pPr>
      <w:r>
        <w:rPr>
          <w:rFonts w:ascii="Arial" w:hAnsi="Arial" w:cs="Arial"/>
          <w:sz w:val="21"/>
          <w:szCs w:val="21"/>
        </w:rPr>
        <w:t xml:space="preserve">In occasione del centenario per il Salone del Mobile di Milano, nello showroom di piazza Bertarelli, </w:t>
      </w:r>
      <w:r w:rsidRPr="009802C0">
        <w:rPr>
          <w:rFonts w:ascii="Arial" w:hAnsi="Arial" w:cs="Arial"/>
          <w:color w:val="000000"/>
          <w:sz w:val="21"/>
          <w:szCs w:val="21"/>
        </w:rPr>
        <w:t>attraverso la mostra “</w:t>
      </w:r>
      <w:r w:rsidRPr="009802C0">
        <w:rPr>
          <w:rFonts w:ascii="Arial" w:hAnsi="Arial" w:cs="Arial"/>
          <w:b/>
          <w:i/>
          <w:color w:val="000000"/>
          <w:sz w:val="21"/>
          <w:szCs w:val="21"/>
        </w:rPr>
        <w:t>Knoll celebrates Bauhaus”</w:t>
      </w:r>
      <w:r w:rsidRPr="009802C0">
        <w:rPr>
          <w:rFonts w:ascii="Arial" w:hAnsi="Arial" w:cs="Arial"/>
          <w:sz w:val="21"/>
          <w:szCs w:val="21"/>
        </w:rPr>
        <w:t xml:space="preserve"> </w:t>
      </w:r>
      <w:r>
        <w:rPr>
          <w:rFonts w:ascii="Arial" w:hAnsi="Arial" w:cs="Arial"/>
          <w:sz w:val="21"/>
          <w:szCs w:val="21"/>
        </w:rPr>
        <w:t>curata da</w:t>
      </w:r>
      <w:r w:rsidRPr="009802C0">
        <w:rPr>
          <w:rFonts w:ascii="Arial" w:hAnsi="Arial" w:cs="Arial"/>
          <w:sz w:val="21"/>
          <w:szCs w:val="21"/>
        </w:rPr>
        <w:t xml:space="preserve"> </w:t>
      </w:r>
      <w:r w:rsidRPr="009802C0">
        <w:rPr>
          <w:rFonts w:ascii="Arial" w:hAnsi="Arial" w:cs="Arial"/>
          <w:b/>
          <w:bCs/>
          <w:sz w:val="21"/>
          <w:szCs w:val="21"/>
        </w:rPr>
        <w:t>OMA</w:t>
      </w:r>
      <w:r w:rsidRPr="009802C0">
        <w:rPr>
          <w:rFonts w:ascii="Arial" w:hAnsi="Arial" w:cs="Arial"/>
          <w:sz w:val="21"/>
          <w:szCs w:val="21"/>
        </w:rPr>
        <w:t xml:space="preserve">, studio co-fondato dall’architetto olandese </w:t>
      </w:r>
      <w:r w:rsidRPr="009802C0">
        <w:rPr>
          <w:rFonts w:ascii="Arial" w:hAnsi="Arial" w:cs="Arial"/>
          <w:b/>
          <w:bCs/>
          <w:sz w:val="21"/>
          <w:szCs w:val="21"/>
        </w:rPr>
        <w:t xml:space="preserve">Rem Koolhaas, </w:t>
      </w:r>
      <w:r>
        <w:rPr>
          <w:rFonts w:ascii="Arial" w:hAnsi="Arial" w:cs="Arial"/>
          <w:bCs/>
          <w:sz w:val="21"/>
          <w:szCs w:val="21"/>
        </w:rPr>
        <w:t>con la collaborazione</w:t>
      </w:r>
      <w:r w:rsidR="00074DF4">
        <w:rPr>
          <w:rFonts w:ascii="Arial" w:hAnsi="Arial" w:cs="Arial"/>
          <w:bCs/>
          <w:sz w:val="21"/>
          <w:szCs w:val="21"/>
        </w:rPr>
        <w:t xml:space="preserve"> di Domiti</w:t>
      </w:r>
      <w:r w:rsidR="00417448">
        <w:rPr>
          <w:rFonts w:ascii="Arial" w:hAnsi="Arial" w:cs="Arial"/>
          <w:bCs/>
          <w:sz w:val="21"/>
          <w:szCs w:val="21"/>
        </w:rPr>
        <w:t>l</w:t>
      </w:r>
      <w:r w:rsidR="00074DF4">
        <w:rPr>
          <w:rFonts w:ascii="Arial" w:hAnsi="Arial" w:cs="Arial"/>
          <w:bCs/>
          <w:sz w:val="21"/>
          <w:szCs w:val="21"/>
        </w:rPr>
        <w:t>l</w:t>
      </w:r>
      <w:r w:rsidR="00417448">
        <w:rPr>
          <w:rFonts w:ascii="Arial" w:hAnsi="Arial" w:cs="Arial"/>
          <w:bCs/>
          <w:sz w:val="21"/>
          <w:szCs w:val="21"/>
        </w:rPr>
        <w:t>a</w:t>
      </w:r>
      <w:r w:rsidRPr="009802C0">
        <w:rPr>
          <w:rFonts w:ascii="Arial" w:hAnsi="Arial" w:cs="Arial"/>
          <w:bCs/>
          <w:sz w:val="21"/>
          <w:szCs w:val="21"/>
        </w:rPr>
        <w:t xml:space="preserve"> Dardi</w:t>
      </w:r>
      <w:r>
        <w:rPr>
          <w:rFonts w:ascii="Arial" w:hAnsi="Arial" w:cs="Arial"/>
          <w:bCs/>
          <w:sz w:val="21"/>
          <w:szCs w:val="21"/>
        </w:rPr>
        <w:t>,</w:t>
      </w:r>
      <w:r w:rsidR="00074DF4">
        <w:rPr>
          <w:rFonts w:ascii="Arial" w:hAnsi="Arial" w:cs="Arial"/>
          <w:bCs/>
          <w:sz w:val="21"/>
          <w:szCs w:val="21"/>
        </w:rPr>
        <w:t xml:space="preserve"> storica e curatrice di design,</w:t>
      </w:r>
      <w:r>
        <w:rPr>
          <w:rFonts w:ascii="Arial" w:hAnsi="Arial" w:cs="Arial"/>
          <w:bCs/>
          <w:sz w:val="21"/>
          <w:szCs w:val="21"/>
        </w:rPr>
        <w:t xml:space="preserve"> </w:t>
      </w:r>
      <w:r w:rsidRPr="009802C0">
        <w:rPr>
          <w:rFonts w:ascii="Arial" w:hAnsi="Arial" w:cs="Arial"/>
          <w:color w:val="000000"/>
          <w:sz w:val="21"/>
          <w:szCs w:val="21"/>
        </w:rPr>
        <w:t>Knoll racconta i passaggi di un percorso che ancora oggi ha un riverbero potente sulla nostra contemporaneità</w:t>
      </w:r>
      <w:r>
        <w:rPr>
          <w:rFonts w:ascii="Arial" w:hAnsi="Arial" w:cs="Arial"/>
          <w:color w:val="000000"/>
          <w:sz w:val="21"/>
          <w:szCs w:val="21"/>
        </w:rPr>
        <w:t>.</w:t>
      </w:r>
      <w:r w:rsidRPr="009802C0">
        <w:rPr>
          <w:rFonts w:ascii="Arial" w:hAnsi="Arial" w:cs="Arial"/>
          <w:color w:val="000000"/>
          <w:sz w:val="21"/>
          <w:szCs w:val="21"/>
        </w:rPr>
        <w:t xml:space="preserve"> </w:t>
      </w:r>
    </w:p>
    <w:p w:rsidR="009802C0" w:rsidRDefault="009802C0" w:rsidP="009802C0">
      <w:pPr>
        <w:autoSpaceDE w:val="0"/>
        <w:autoSpaceDN w:val="0"/>
        <w:rPr>
          <w:rFonts w:ascii="Arial" w:hAnsi="Arial" w:cs="Arial"/>
          <w:sz w:val="21"/>
          <w:szCs w:val="21"/>
        </w:rPr>
      </w:pPr>
    </w:p>
    <w:p w:rsidR="008E4E2B" w:rsidRDefault="008E4E2B" w:rsidP="009802C0">
      <w:pPr>
        <w:autoSpaceDE w:val="0"/>
        <w:autoSpaceDN w:val="0"/>
        <w:rPr>
          <w:rFonts w:ascii="Arial" w:hAnsi="Arial" w:cs="Arial"/>
          <w:i/>
          <w:sz w:val="21"/>
          <w:szCs w:val="21"/>
        </w:rPr>
      </w:pPr>
      <w:r w:rsidRPr="008E4E2B">
        <w:rPr>
          <w:rFonts w:ascii="Arial" w:hAnsi="Arial" w:cs="Arial"/>
          <w:i/>
          <w:sz w:val="21"/>
          <w:szCs w:val="21"/>
        </w:rPr>
        <w:t xml:space="preserve">“Abbiamo fortemente voluto che questo progetto si concretizzasse proprio durante una settimana così importante per il design internazionale” </w:t>
      </w:r>
      <w:r w:rsidRPr="008E4E2B">
        <w:rPr>
          <w:rFonts w:ascii="Arial" w:hAnsi="Arial" w:cs="Arial"/>
          <w:sz w:val="21"/>
          <w:szCs w:val="21"/>
        </w:rPr>
        <w:t>dichiara Demetrio Apolloni, Presidente di Knoll Europe –</w:t>
      </w:r>
      <w:r w:rsidRPr="008E4E2B">
        <w:rPr>
          <w:rFonts w:ascii="Arial" w:hAnsi="Arial" w:cs="Arial"/>
          <w:i/>
          <w:sz w:val="21"/>
          <w:szCs w:val="21"/>
        </w:rPr>
        <w:t xml:space="preserve"> “inaugurando una mostra che sottolinei il forte legame che la nostra azienda ha con il movimento modernista.” </w:t>
      </w:r>
    </w:p>
    <w:p w:rsidR="008E4E2B" w:rsidRPr="008E4E2B" w:rsidRDefault="008E4E2B" w:rsidP="009802C0">
      <w:pPr>
        <w:autoSpaceDE w:val="0"/>
        <w:autoSpaceDN w:val="0"/>
        <w:rPr>
          <w:rFonts w:ascii="Arial" w:hAnsi="Arial" w:cs="Arial"/>
          <w:i/>
          <w:sz w:val="21"/>
          <w:szCs w:val="21"/>
        </w:rPr>
      </w:pPr>
    </w:p>
    <w:p w:rsidR="009802C0" w:rsidRDefault="00D93A87" w:rsidP="00BF7D33">
      <w:pPr>
        <w:autoSpaceDE w:val="0"/>
        <w:autoSpaceDN w:val="0"/>
        <w:rPr>
          <w:rFonts w:ascii="Arial" w:hAnsi="Arial" w:cs="Arial"/>
          <w:sz w:val="21"/>
          <w:szCs w:val="21"/>
        </w:rPr>
      </w:pPr>
      <w:r w:rsidRPr="009802C0">
        <w:rPr>
          <w:rFonts w:ascii="Arial" w:hAnsi="Arial" w:cs="Arial"/>
          <w:sz w:val="21"/>
          <w:szCs w:val="21"/>
        </w:rPr>
        <w:t xml:space="preserve">Cento anni fa nasceva il Bauhaus, scuola tedesca che ebbe un’influenza unica sul progetto della modernità. La sua storia si intreccia in più </w:t>
      </w:r>
      <w:r w:rsidR="00A06F96">
        <w:rPr>
          <w:rFonts w:ascii="Arial" w:hAnsi="Arial" w:cs="Arial"/>
          <w:sz w:val="21"/>
          <w:szCs w:val="21"/>
        </w:rPr>
        <w:t>momenti</w:t>
      </w:r>
      <w:r w:rsidRPr="009802C0">
        <w:rPr>
          <w:rFonts w:ascii="Arial" w:hAnsi="Arial" w:cs="Arial"/>
          <w:sz w:val="21"/>
          <w:szCs w:val="21"/>
        </w:rPr>
        <w:t xml:space="preserve"> con quella di Knoll </w:t>
      </w:r>
      <w:r w:rsidR="0065091F" w:rsidRPr="009802C0">
        <w:rPr>
          <w:rFonts w:ascii="Arial" w:hAnsi="Arial" w:cs="Arial"/>
          <w:color w:val="000000"/>
          <w:sz w:val="21"/>
          <w:szCs w:val="21"/>
        </w:rPr>
        <w:t>mediante una figura che è il fulcro di queste connessioni, quella di Florence Knoll</w:t>
      </w:r>
      <w:r w:rsidR="009802C0">
        <w:rPr>
          <w:rFonts w:ascii="Arial" w:hAnsi="Arial" w:cs="Arial"/>
          <w:color w:val="000000"/>
          <w:sz w:val="21"/>
          <w:szCs w:val="21"/>
        </w:rPr>
        <w:t>.</w:t>
      </w:r>
      <w:r w:rsidR="009802C0" w:rsidRPr="009802C0">
        <w:rPr>
          <w:rFonts w:ascii="Arial" w:hAnsi="Arial" w:cs="Arial"/>
          <w:sz w:val="21"/>
          <w:szCs w:val="21"/>
        </w:rPr>
        <w:t xml:space="preserve"> </w:t>
      </w:r>
    </w:p>
    <w:p w:rsidR="00BF7D33" w:rsidRPr="009802C0" w:rsidRDefault="00BF7D33" w:rsidP="00BF7D33">
      <w:pPr>
        <w:autoSpaceDE w:val="0"/>
        <w:autoSpaceDN w:val="0"/>
        <w:adjustRightInd w:val="0"/>
        <w:rPr>
          <w:rFonts w:ascii="Arial" w:hAnsi="Arial" w:cs="Arial"/>
          <w:sz w:val="21"/>
          <w:szCs w:val="21"/>
        </w:rPr>
      </w:pPr>
    </w:p>
    <w:p w:rsidR="00D93A87" w:rsidRPr="009802C0" w:rsidRDefault="00D93A87" w:rsidP="00CB0633">
      <w:pPr>
        <w:rPr>
          <w:rFonts w:ascii="Arial" w:hAnsi="Arial" w:cs="Arial"/>
          <w:color w:val="000000"/>
          <w:sz w:val="21"/>
          <w:szCs w:val="21"/>
        </w:rPr>
      </w:pPr>
      <w:r w:rsidRPr="009802C0">
        <w:rPr>
          <w:rFonts w:ascii="Arial" w:hAnsi="Arial" w:cs="Arial"/>
          <w:color w:val="000000"/>
          <w:sz w:val="21"/>
          <w:szCs w:val="21"/>
        </w:rPr>
        <w:t>La narrativa della storia è affidata a quattro ambienti/cluster che agiscono come scenari di un teatro che invita lo spettatore alla partecipazione, seguendo il più noto degli insegnamenti della scuola tedesca, il celebre “Lear</w:t>
      </w:r>
      <w:r w:rsidR="00E52A59" w:rsidRPr="009802C0">
        <w:rPr>
          <w:rFonts w:ascii="Arial" w:hAnsi="Arial" w:cs="Arial"/>
          <w:color w:val="000000"/>
          <w:sz w:val="21"/>
          <w:szCs w:val="21"/>
        </w:rPr>
        <w:t>n</w:t>
      </w:r>
      <w:r w:rsidRPr="009802C0">
        <w:rPr>
          <w:rFonts w:ascii="Arial" w:hAnsi="Arial" w:cs="Arial"/>
          <w:color w:val="000000"/>
          <w:sz w:val="21"/>
          <w:szCs w:val="21"/>
        </w:rPr>
        <w:t>ing by Doing”. Entrando nei quattro ambienti è possibile toccare con m</w:t>
      </w:r>
      <w:r w:rsidR="00A06F96">
        <w:rPr>
          <w:rFonts w:ascii="Arial" w:hAnsi="Arial" w:cs="Arial"/>
          <w:color w:val="000000"/>
          <w:sz w:val="21"/>
          <w:szCs w:val="21"/>
        </w:rPr>
        <w:t xml:space="preserve">ano oggetti e arredi che sono gli attori </w:t>
      </w:r>
      <w:r w:rsidRPr="009802C0">
        <w:rPr>
          <w:rFonts w:ascii="Arial" w:hAnsi="Arial" w:cs="Arial"/>
          <w:color w:val="000000"/>
          <w:sz w:val="21"/>
          <w:szCs w:val="21"/>
        </w:rPr>
        <w:t xml:space="preserve">principali della scena, creando partiture del racconto che mutano seguendo l’esperienza di ogni partecipante. </w:t>
      </w:r>
    </w:p>
    <w:p w:rsidR="00D93A87" w:rsidRPr="009802C0" w:rsidRDefault="00EA3988" w:rsidP="00CB0633">
      <w:pPr>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8480" behindDoc="0" locked="0" layoutInCell="1" allowOverlap="1">
            <wp:simplePos x="0" y="0"/>
            <wp:positionH relativeFrom="margin">
              <wp:posOffset>-1247775</wp:posOffset>
            </wp:positionH>
            <wp:positionV relativeFrom="margin">
              <wp:posOffset>3142615</wp:posOffset>
            </wp:positionV>
            <wp:extent cx="906780" cy="341630"/>
            <wp:effectExtent l="0" t="0" r="7620" b="1270"/>
            <wp:wrapTopAndBottom/>
            <wp:docPr id="17" name="Immagine 17" descr="Kno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nol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341630"/>
                    </a:xfrm>
                    <a:prstGeom prst="rect">
                      <a:avLst/>
                    </a:prstGeom>
                    <a:noFill/>
                  </pic:spPr>
                </pic:pic>
              </a:graphicData>
            </a:graphic>
            <wp14:sizeRelH relativeFrom="page">
              <wp14:pctWidth>0</wp14:pctWidth>
            </wp14:sizeRelH>
            <wp14:sizeRelV relativeFrom="page">
              <wp14:pctHeight>0</wp14:pctHeight>
            </wp14:sizeRelV>
          </wp:anchor>
        </w:drawing>
      </w:r>
    </w:p>
    <w:p w:rsidR="00D93A87" w:rsidRPr="009802C0" w:rsidRDefault="00D93A87" w:rsidP="00CB0633">
      <w:pPr>
        <w:rPr>
          <w:rFonts w:ascii="Arial" w:hAnsi="Arial" w:cs="Arial"/>
          <w:color w:val="000000"/>
          <w:sz w:val="21"/>
          <w:szCs w:val="21"/>
        </w:rPr>
      </w:pPr>
      <w:r w:rsidRPr="009802C0">
        <w:rPr>
          <w:rFonts w:ascii="Arial" w:hAnsi="Arial" w:cs="Arial"/>
          <w:color w:val="000000"/>
          <w:sz w:val="21"/>
          <w:szCs w:val="21"/>
        </w:rPr>
        <w:t xml:space="preserve">Il primo cluster è dedicato a Marcel Breuer, designer che ha vissuto personalmente il Bauhaus prima come studente e poi come docente. La sua è la storia di una formazione che segue negli anni giovanili il contrasto tra le due anime della scuola, quella espressionista - più legata all’artigianato e a espressioni del folklore locale - e quella razionalista - internazionale e a tendenza industriale. La scelta di Breuer è quella di un’intera generazione di progettisti illuminati: la modernità internazionale che unisce arte e tecnica. I suoi mobili in tubolare metallico, nati dall’ispirazione del telaio di una bicicletta, sono icone di una visione del progetto che non ha tempo. </w:t>
      </w:r>
    </w:p>
    <w:p w:rsidR="00D93A87" w:rsidRPr="009802C0" w:rsidRDefault="00D93A87" w:rsidP="00CB0633">
      <w:pPr>
        <w:rPr>
          <w:rFonts w:ascii="Arial" w:hAnsi="Arial" w:cs="Arial"/>
          <w:color w:val="000000"/>
          <w:sz w:val="21"/>
          <w:szCs w:val="21"/>
        </w:rPr>
      </w:pPr>
    </w:p>
    <w:p w:rsidR="00D93A87" w:rsidRPr="009802C0" w:rsidRDefault="00D93A87" w:rsidP="00CB0633">
      <w:pPr>
        <w:rPr>
          <w:rFonts w:ascii="Arial" w:hAnsi="Arial" w:cs="Arial"/>
          <w:color w:val="000000"/>
          <w:sz w:val="21"/>
          <w:szCs w:val="21"/>
        </w:rPr>
      </w:pPr>
      <w:r w:rsidRPr="009802C0">
        <w:rPr>
          <w:rFonts w:ascii="Arial" w:hAnsi="Arial" w:cs="Arial"/>
          <w:color w:val="000000"/>
          <w:sz w:val="21"/>
          <w:szCs w:val="21"/>
        </w:rPr>
        <w:t>Ludwig Mies van der Rohe è il protagonista dell’ultima fase del Bauhaus e del secondo cluster. Siamo nell’epoca della piena affermazione del Razionalismo, quell’International Style che definisce la modernità in tutto il mondo. Sono gli anni di una piena consapevolezza del valore del progetto pensato per un pubblico ampio; la sfida da vincere è quella di portare la qualità a un numero allargato di persone. Accanto alle icone del Maestro indiscusso del Razionalismo, dalla serie MR alla Barcelona, si stagliano come co-protagonisti oggetti che sono il simbolo del progresso coniugato con l’eleganza essenziale: macchine fotografiche, telefoni, ma anche una nuova idea di femminilità più emancipata e autonoma (quella incarnata da Eileen Gray nel design e da Coco Chanel nella moda).</w:t>
      </w:r>
    </w:p>
    <w:p w:rsidR="00D93A87" w:rsidRPr="009802C0" w:rsidRDefault="00D93A87" w:rsidP="00CB0633">
      <w:pPr>
        <w:rPr>
          <w:rFonts w:ascii="Arial" w:hAnsi="Arial" w:cs="Arial"/>
          <w:color w:val="000000"/>
          <w:sz w:val="21"/>
          <w:szCs w:val="21"/>
        </w:rPr>
      </w:pPr>
    </w:p>
    <w:p w:rsidR="00D93A87" w:rsidRPr="009802C0" w:rsidRDefault="00D93A87" w:rsidP="00CB0633">
      <w:pPr>
        <w:rPr>
          <w:rFonts w:ascii="Arial" w:hAnsi="Arial" w:cs="Arial"/>
          <w:color w:val="000000"/>
          <w:sz w:val="21"/>
          <w:szCs w:val="21"/>
        </w:rPr>
      </w:pPr>
      <w:r w:rsidRPr="009802C0">
        <w:rPr>
          <w:rFonts w:ascii="Arial" w:hAnsi="Arial" w:cs="Arial"/>
          <w:color w:val="000000"/>
          <w:sz w:val="21"/>
          <w:szCs w:val="21"/>
        </w:rPr>
        <w:t xml:space="preserve">A fare da ponte tra Bauhaus e Knoll è la figura centrale di Florence Knoll alla quale è dedicato il terzo cluster. Nella sua straordinaria esistenza Florence passerà </w:t>
      </w:r>
      <w:r w:rsidR="008B6B9C">
        <w:rPr>
          <w:rFonts w:ascii="Arial" w:hAnsi="Arial" w:cs="Arial"/>
          <w:color w:val="000000"/>
          <w:sz w:val="21"/>
          <w:szCs w:val="21"/>
        </w:rPr>
        <w:t>dagli</w:t>
      </w:r>
      <w:r w:rsidRPr="009802C0">
        <w:rPr>
          <w:rFonts w:ascii="Arial" w:hAnsi="Arial" w:cs="Arial"/>
          <w:color w:val="000000"/>
          <w:sz w:val="21"/>
          <w:szCs w:val="21"/>
        </w:rPr>
        <w:t xml:space="preserve"> incontri con Gropius e Breuer per poi divenire allieva prediletta di Mies. Sarà lei a veicolare al grande pubblico, attraverso la produzione Knoll, le icone di quell’idea di modernità che Mies porrà alla base della sua direzione </w:t>
      </w:r>
      <w:r w:rsidR="008B6B9C">
        <w:rPr>
          <w:rFonts w:ascii="Arial" w:hAnsi="Arial" w:cs="Arial"/>
          <w:color w:val="000000"/>
          <w:sz w:val="21"/>
          <w:szCs w:val="21"/>
        </w:rPr>
        <w:t>del</w:t>
      </w:r>
      <w:r w:rsidRPr="009802C0">
        <w:rPr>
          <w:rFonts w:ascii="Arial" w:hAnsi="Arial" w:cs="Arial"/>
          <w:color w:val="000000"/>
          <w:sz w:val="21"/>
          <w:szCs w:val="21"/>
        </w:rPr>
        <w:t xml:space="preserve"> Bauhaus e della sua carriera. Da lui Florence apprende i segreti di una progetto armonioso, fatto non di </w:t>
      </w:r>
      <w:r w:rsidRPr="009802C0">
        <w:rPr>
          <w:rFonts w:ascii="Arial" w:hAnsi="Arial" w:cs="Arial"/>
          <w:color w:val="000000"/>
          <w:sz w:val="21"/>
          <w:szCs w:val="21"/>
        </w:rPr>
        <w:lastRenderedPageBreak/>
        <w:t>singoli pezzi, ma di un’orchestrazione sapiente di elementi protagonisti e comparse, tutti necessari nel grande progetto dello spazio abitabile.</w:t>
      </w:r>
    </w:p>
    <w:p w:rsidR="00D93A87" w:rsidRPr="009802C0" w:rsidRDefault="00D93A87" w:rsidP="00CB0633">
      <w:pPr>
        <w:rPr>
          <w:rFonts w:ascii="Arial" w:hAnsi="Arial" w:cs="Arial"/>
          <w:color w:val="000000"/>
          <w:sz w:val="21"/>
          <w:szCs w:val="21"/>
        </w:rPr>
      </w:pPr>
    </w:p>
    <w:p w:rsidR="00D93A87" w:rsidRPr="009802C0" w:rsidRDefault="00D93A87" w:rsidP="00CB0633">
      <w:pPr>
        <w:rPr>
          <w:rFonts w:ascii="Arial" w:hAnsi="Arial" w:cs="Arial"/>
          <w:color w:val="000000"/>
          <w:sz w:val="21"/>
          <w:szCs w:val="21"/>
        </w:rPr>
      </w:pPr>
      <w:r w:rsidRPr="009802C0">
        <w:rPr>
          <w:rFonts w:ascii="Arial" w:hAnsi="Arial" w:cs="Arial"/>
          <w:color w:val="000000"/>
          <w:sz w:val="21"/>
          <w:szCs w:val="21"/>
        </w:rPr>
        <w:t>Il quarto cluster è una finestra critica sull’eredità del Bauhaus nel progetto contemporaneo. Tutta la nostra epoca, compresa quella che si definisce Post-moderna dagli anni ’60 in poi, ha un debito culturale imprescindibile con il Movimento Moderno di cui il Bauhaus è stato emblema. Anche coloro che hanno contestato la linea razionale e le logiche moderniste hanno stabilito la propria alternativa per contrasto con quel modello progettuale. In questo cluster la teatralità è pertanto portata in piena evidenza attraverso un dialogo tra opposti - rappresentati da arredi-personaggi - che creano il contraddittorio critico e la pluralità di soluzioni della nostra complessità odierna.</w:t>
      </w:r>
    </w:p>
    <w:p w:rsidR="00D93A87" w:rsidRDefault="00D93A87" w:rsidP="00CB0633">
      <w:pPr>
        <w:autoSpaceDE w:val="0"/>
        <w:autoSpaceDN w:val="0"/>
        <w:adjustRightInd w:val="0"/>
        <w:rPr>
          <w:rFonts w:ascii="Arial" w:hAnsi="Arial" w:cs="Arial"/>
          <w:sz w:val="21"/>
          <w:szCs w:val="21"/>
        </w:rPr>
      </w:pPr>
    </w:p>
    <w:p w:rsidR="00D93A87" w:rsidRPr="003273C9" w:rsidRDefault="008E4E2B" w:rsidP="003273C9">
      <w:pPr>
        <w:autoSpaceDE w:val="0"/>
        <w:autoSpaceDN w:val="0"/>
        <w:adjustRightInd w:val="0"/>
        <w:rPr>
          <w:rFonts w:ascii="Arial" w:hAnsi="Arial" w:cs="Arial"/>
          <w:i/>
          <w:sz w:val="21"/>
          <w:szCs w:val="21"/>
        </w:rPr>
      </w:pPr>
      <w:r>
        <w:rPr>
          <w:rFonts w:ascii="Arial" w:hAnsi="Arial" w:cs="Arial"/>
          <w:sz w:val="21"/>
          <w:szCs w:val="21"/>
        </w:rPr>
        <w:t>“</w:t>
      </w:r>
      <w:r w:rsidRPr="00CB0633">
        <w:rPr>
          <w:rFonts w:ascii="Arial" w:hAnsi="Arial" w:cs="Arial"/>
          <w:i/>
          <w:sz w:val="21"/>
          <w:szCs w:val="21"/>
        </w:rPr>
        <w:t>Da questa prima tappa la mostra proseguirà nelle città di Parigi, Londra, Tokyo, Seoul e Sidney, per citarne alcune</w:t>
      </w:r>
      <w:r>
        <w:rPr>
          <w:rFonts w:ascii="Arial" w:hAnsi="Arial" w:cs="Arial"/>
          <w:sz w:val="21"/>
          <w:szCs w:val="21"/>
        </w:rPr>
        <w:t>” – prosegue Apolloni – “</w:t>
      </w:r>
      <w:r w:rsidR="00CB0633" w:rsidRPr="007F2714">
        <w:rPr>
          <w:rFonts w:ascii="Arial" w:hAnsi="Arial" w:cs="Arial"/>
          <w:i/>
          <w:sz w:val="21"/>
          <w:szCs w:val="21"/>
        </w:rPr>
        <w:t>a dimostrazione della volontà di proseguire</w:t>
      </w:r>
      <w:r w:rsidR="007F2714">
        <w:rPr>
          <w:rFonts w:ascii="Arial" w:hAnsi="Arial" w:cs="Arial"/>
          <w:i/>
          <w:sz w:val="21"/>
          <w:szCs w:val="21"/>
        </w:rPr>
        <w:t xml:space="preserve"> il nostro</w:t>
      </w:r>
      <w:r w:rsidR="00CB0633" w:rsidRPr="007F2714">
        <w:rPr>
          <w:rFonts w:ascii="Arial" w:hAnsi="Arial" w:cs="Arial"/>
          <w:i/>
          <w:sz w:val="21"/>
          <w:szCs w:val="21"/>
        </w:rPr>
        <w:t xml:space="preserve"> </w:t>
      </w:r>
      <w:r w:rsidR="007F2714" w:rsidRPr="007F2714">
        <w:rPr>
          <w:rFonts w:ascii="Arial" w:hAnsi="Arial" w:cs="Arial"/>
          <w:i/>
          <w:sz w:val="21"/>
          <w:szCs w:val="21"/>
        </w:rPr>
        <w:t xml:space="preserve">impegno intellettuale, culturale e creativo con una forte proiezione verso il futuro pur non dimenticando mai tutti i valori </w:t>
      </w:r>
      <w:r w:rsidR="007F2714">
        <w:rPr>
          <w:rFonts w:ascii="Arial" w:hAnsi="Arial" w:cs="Arial"/>
          <w:i/>
          <w:sz w:val="21"/>
          <w:szCs w:val="21"/>
        </w:rPr>
        <w:t>che contraddistinguono Knoll</w:t>
      </w:r>
      <w:r w:rsidR="007F2714" w:rsidRPr="007F2714">
        <w:rPr>
          <w:rFonts w:ascii="Arial" w:hAnsi="Arial" w:cs="Arial"/>
          <w:i/>
          <w:sz w:val="21"/>
          <w:szCs w:val="21"/>
        </w:rPr>
        <w:t>.”</w:t>
      </w:r>
      <w:bookmarkStart w:id="0" w:name="_GoBack"/>
      <w:bookmarkEnd w:id="0"/>
      <w:r w:rsidR="00EA3988">
        <w:rPr>
          <w:rFonts w:ascii="Arial" w:hAnsi="Arial" w:cs="Arial"/>
          <w:noProof/>
          <w:sz w:val="21"/>
          <w:szCs w:val="21"/>
        </w:rPr>
        <w:drawing>
          <wp:anchor distT="0" distB="0" distL="114300" distR="114300" simplePos="0" relativeHeight="251666432" behindDoc="0" locked="0" layoutInCell="1" allowOverlap="1" wp14:anchorId="3C13B9EE" wp14:editId="5BD0AD03">
            <wp:simplePos x="0" y="0"/>
            <wp:positionH relativeFrom="margin">
              <wp:posOffset>-1370330</wp:posOffset>
            </wp:positionH>
            <wp:positionV relativeFrom="margin">
              <wp:posOffset>2286635</wp:posOffset>
            </wp:positionV>
            <wp:extent cx="906780" cy="341630"/>
            <wp:effectExtent l="0" t="0" r="7620" b="1270"/>
            <wp:wrapTopAndBottom/>
            <wp:docPr id="14" name="Immagine 14" descr="Kno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nol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341630"/>
                    </a:xfrm>
                    <a:prstGeom prst="rect">
                      <a:avLst/>
                    </a:prstGeom>
                    <a:noFill/>
                  </pic:spPr>
                </pic:pic>
              </a:graphicData>
            </a:graphic>
            <wp14:sizeRelH relativeFrom="page">
              <wp14:pctWidth>0</wp14:pctWidth>
            </wp14:sizeRelH>
            <wp14:sizeRelV relativeFrom="page">
              <wp14:pctHeight>0</wp14:pctHeight>
            </wp14:sizeRelV>
          </wp:anchor>
        </w:drawing>
      </w:r>
    </w:p>
    <w:p w:rsidR="00AA6CFF" w:rsidRPr="00FA58B3" w:rsidRDefault="00AA6CFF" w:rsidP="00290948"/>
    <w:sectPr w:rsidR="00AA6CFF" w:rsidRPr="00FA58B3" w:rsidSect="005D0E5D">
      <w:headerReference w:type="even" r:id="rId8"/>
      <w:headerReference w:type="default" r:id="rId9"/>
      <w:footerReference w:type="even" r:id="rId10"/>
      <w:footerReference w:type="default" r:id="rId11"/>
      <w:headerReference w:type="first" r:id="rId12"/>
      <w:footerReference w:type="first" r:id="rId13"/>
      <w:pgSz w:w="11906" w:h="16838"/>
      <w:pgMar w:top="340" w:right="851" w:bottom="1134" w:left="2892" w:header="454" w:footer="79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DA" w:rsidRDefault="008921DA" w:rsidP="005D0E5D">
      <w:r>
        <w:separator/>
      </w:r>
    </w:p>
  </w:endnote>
  <w:endnote w:type="continuationSeparator" w:id="0">
    <w:p w:rsidR="008921DA" w:rsidRDefault="008921DA" w:rsidP="005D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1E" w:rsidRDefault="00DA2A1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5D" w:rsidRPr="00DA2A1E" w:rsidRDefault="005D0E5D" w:rsidP="005D0E5D">
    <w:pPr>
      <w:pStyle w:val="Pidipagina"/>
      <w:jc w:val="right"/>
      <w:rPr>
        <w:rFonts w:ascii="Arial" w:hAnsi="Arial" w:cs="Arial"/>
        <w:sz w:val="16"/>
        <w:szCs w:val="16"/>
      </w:rPr>
    </w:pPr>
    <w:r w:rsidRPr="00DA2A1E">
      <w:rPr>
        <w:rFonts w:ascii="Arial" w:hAnsi="Arial" w:cs="Arial"/>
        <w:sz w:val="16"/>
        <w:szCs w:val="16"/>
      </w:rPr>
      <w:fldChar w:fldCharType="begin"/>
    </w:r>
    <w:r w:rsidRPr="00DA2A1E">
      <w:rPr>
        <w:rFonts w:ascii="Arial" w:hAnsi="Arial" w:cs="Arial"/>
        <w:sz w:val="16"/>
        <w:szCs w:val="16"/>
      </w:rPr>
      <w:instrText>PAGE   \* MERGEFORMAT</w:instrText>
    </w:r>
    <w:r w:rsidRPr="00DA2A1E">
      <w:rPr>
        <w:rFonts w:ascii="Arial" w:hAnsi="Arial" w:cs="Arial"/>
        <w:sz w:val="16"/>
        <w:szCs w:val="16"/>
      </w:rPr>
      <w:fldChar w:fldCharType="separate"/>
    </w:r>
    <w:r w:rsidR="003273C9">
      <w:rPr>
        <w:rFonts w:ascii="Arial" w:hAnsi="Arial" w:cs="Arial"/>
        <w:noProof/>
        <w:sz w:val="16"/>
        <w:szCs w:val="16"/>
      </w:rPr>
      <w:t>2</w:t>
    </w:r>
    <w:r w:rsidRPr="00DA2A1E">
      <w:rPr>
        <w:rFonts w:ascii="Arial" w:hAnsi="Arial" w:cs="Arial"/>
        <w:sz w:val="16"/>
        <w:szCs w:val="16"/>
      </w:rPr>
      <w:fldChar w:fldCharType="end"/>
    </w:r>
  </w:p>
  <w:p w:rsidR="005D0E5D" w:rsidRDefault="005D0E5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1E" w:rsidRPr="00DA2A1E" w:rsidRDefault="00DA2A1E" w:rsidP="00DA2A1E">
    <w:pPr>
      <w:pStyle w:val="Pidipagina"/>
      <w:jc w:val="right"/>
      <w:rPr>
        <w:rFonts w:ascii="Arial" w:hAnsi="Arial" w:cs="Arial"/>
        <w:sz w:val="16"/>
        <w:szCs w:val="16"/>
      </w:rPr>
    </w:pPr>
    <w:r w:rsidRPr="00DA2A1E">
      <w:rPr>
        <w:rFonts w:ascii="Arial" w:hAnsi="Arial" w:cs="Arial"/>
        <w:sz w:val="16"/>
        <w:szCs w:val="16"/>
      </w:rPr>
      <w:fldChar w:fldCharType="begin"/>
    </w:r>
    <w:r w:rsidRPr="00DA2A1E">
      <w:rPr>
        <w:rFonts w:ascii="Arial" w:hAnsi="Arial" w:cs="Arial"/>
        <w:sz w:val="16"/>
        <w:szCs w:val="16"/>
      </w:rPr>
      <w:instrText>PAGE   \* MERGEFORMAT</w:instrText>
    </w:r>
    <w:r w:rsidRPr="00DA2A1E">
      <w:rPr>
        <w:rFonts w:ascii="Arial" w:hAnsi="Arial" w:cs="Arial"/>
        <w:sz w:val="16"/>
        <w:szCs w:val="16"/>
      </w:rPr>
      <w:fldChar w:fldCharType="separate"/>
    </w:r>
    <w:r w:rsidR="003273C9">
      <w:rPr>
        <w:rFonts w:ascii="Arial" w:hAnsi="Arial" w:cs="Arial"/>
        <w:noProof/>
        <w:sz w:val="16"/>
        <w:szCs w:val="16"/>
      </w:rPr>
      <w:t>1</w:t>
    </w:r>
    <w:r w:rsidRPr="00DA2A1E">
      <w:rPr>
        <w:rFonts w:ascii="Arial" w:hAnsi="Arial" w:cs="Arial"/>
        <w:sz w:val="16"/>
        <w:szCs w:val="16"/>
      </w:rPr>
      <w:fldChar w:fldCharType="end"/>
    </w:r>
  </w:p>
  <w:p w:rsidR="00DA2A1E" w:rsidRDefault="00DA2A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DA" w:rsidRDefault="008921DA" w:rsidP="005D0E5D">
      <w:r>
        <w:separator/>
      </w:r>
    </w:p>
  </w:footnote>
  <w:footnote w:type="continuationSeparator" w:id="0">
    <w:p w:rsidR="008921DA" w:rsidRDefault="008921DA" w:rsidP="005D0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1E" w:rsidRDefault="00DA2A1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5D" w:rsidRPr="001F6E4A" w:rsidRDefault="005D0E5D" w:rsidP="005D0E5D">
    <w:pPr>
      <w:pStyle w:val="Titolo1"/>
      <w:rPr>
        <w:sz w:val="16"/>
      </w:rPr>
    </w:pPr>
    <w:r w:rsidRPr="001F6E4A">
      <w:rPr>
        <w:sz w:val="16"/>
      </w:rPr>
      <w:t xml:space="preserve">Knoll International </w:t>
    </w:r>
  </w:p>
  <w:p w:rsidR="005D0E5D" w:rsidRPr="001F6E4A" w:rsidRDefault="005D0E5D" w:rsidP="005D0E5D">
    <w:pPr>
      <w:pStyle w:val="Titolo1"/>
      <w:rPr>
        <w:rFonts w:ascii="Arial" w:hAnsi="Arial" w:cs="Arial"/>
        <w:b/>
        <w:color w:val="FF0000"/>
        <w:sz w:val="16"/>
      </w:rPr>
    </w:pPr>
    <w:r w:rsidRPr="001F6E4A">
      <w:rPr>
        <w:rFonts w:ascii="Arial" w:hAnsi="Arial" w:cs="Arial"/>
        <w:b/>
        <w:color w:val="FF0000"/>
        <w:sz w:val="16"/>
      </w:rPr>
      <w:t>Press Release</w:t>
    </w:r>
  </w:p>
  <w:p w:rsidR="005D0E5D" w:rsidRDefault="005D0E5D">
    <w:pPr>
      <w:pStyle w:val="Intestazione"/>
    </w:pPr>
  </w:p>
  <w:p w:rsidR="005D0E5D" w:rsidRDefault="005D0E5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1E" w:rsidRDefault="00DA2A1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B3"/>
    <w:rsid w:val="000138C7"/>
    <w:rsid w:val="00016FB2"/>
    <w:rsid w:val="000230FD"/>
    <w:rsid w:val="00035348"/>
    <w:rsid w:val="00041606"/>
    <w:rsid w:val="00046CAA"/>
    <w:rsid w:val="000535BE"/>
    <w:rsid w:val="00054332"/>
    <w:rsid w:val="00055817"/>
    <w:rsid w:val="00060C1A"/>
    <w:rsid w:val="0006149E"/>
    <w:rsid w:val="00074DF4"/>
    <w:rsid w:val="00087356"/>
    <w:rsid w:val="000944F6"/>
    <w:rsid w:val="000976F2"/>
    <w:rsid w:val="000A6002"/>
    <w:rsid w:val="000B0A02"/>
    <w:rsid w:val="000B0A86"/>
    <w:rsid w:val="000B1734"/>
    <w:rsid w:val="000B698D"/>
    <w:rsid w:val="000D5985"/>
    <w:rsid w:val="000E0564"/>
    <w:rsid w:val="000E05FF"/>
    <w:rsid w:val="000E1E23"/>
    <w:rsid w:val="000E280F"/>
    <w:rsid w:val="000E5D5A"/>
    <w:rsid w:val="000E5F08"/>
    <w:rsid w:val="000F2A7F"/>
    <w:rsid w:val="0010031A"/>
    <w:rsid w:val="001223F7"/>
    <w:rsid w:val="00133134"/>
    <w:rsid w:val="00134620"/>
    <w:rsid w:val="00144081"/>
    <w:rsid w:val="00151050"/>
    <w:rsid w:val="00160373"/>
    <w:rsid w:val="00165C2A"/>
    <w:rsid w:val="00191BFF"/>
    <w:rsid w:val="001A3F9F"/>
    <w:rsid w:val="001A6121"/>
    <w:rsid w:val="001B641F"/>
    <w:rsid w:val="001C2A44"/>
    <w:rsid w:val="001C6E8F"/>
    <w:rsid w:val="001D297E"/>
    <w:rsid w:val="001D341B"/>
    <w:rsid w:val="001E4916"/>
    <w:rsid w:val="001F6E4A"/>
    <w:rsid w:val="00206BEC"/>
    <w:rsid w:val="0021248F"/>
    <w:rsid w:val="00241809"/>
    <w:rsid w:val="002419AB"/>
    <w:rsid w:val="002456DA"/>
    <w:rsid w:val="00245DC2"/>
    <w:rsid w:val="002550A3"/>
    <w:rsid w:val="00256730"/>
    <w:rsid w:val="00262522"/>
    <w:rsid w:val="00285060"/>
    <w:rsid w:val="00290948"/>
    <w:rsid w:val="00290BB3"/>
    <w:rsid w:val="002A362B"/>
    <w:rsid w:val="002C4D08"/>
    <w:rsid w:val="002C7286"/>
    <w:rsid w:val="002D2717"/>
    <w:rsid w:val="003179A0"/>
    <w:rsid w:val="00324BD3"/>
    <w:rsid w:val="003273C9"/>
    <w:rsid w:val="00340045"/>
    <w:rsid w:val="00345748"/>
    <w:rsid w:val="003518B1"/>
    <w:rsid w:val="003549A8"/>
    <w:rsid w:val="00362FA5"/>
    <w:rsid w:val="00365C59"/>
    <w:rsid w:val="00377443"/>
    <w:rsid w:val="003910F6"/>
    <w:rsid w:val="00394E70"/>
    <w:rsid w:val="003A388B"/>
    <w:rsid w:val="003C6233"/>
    <w:rsid w:val="003D5956"/>
    <w:rsid w:val="003D74DD"/>
    <w:rsid w:val="003F3D63"/>
    <w:rsid w:val="004039BD"/>
    <w:rsid w:val="00417056"/>
    <w:rsid w:val="00417448"/>
    <w:rsid w:val="0042307F"/>
    <w:rsid w:val="0043087B"/>
    <w:rsid w:val="00435DCC"/>
    <w:rsid w:val="004369AB"/>
    <w:rsid w:val="00460EFB"/>
    <w:rsid w:val="00462D4A"/>
    <w:rsid w:val="00470A0F"/>
    <w:rsid w:val="004753AB"/>
    <w:rsid w:val="00494274"/>
    <w:rsid w:val="00497518"/>
    <w:rsid w:val="004A0784"/>
    <w:rsid w:val="004B56EF"/>
    <w:rsid w:val="004C4FCF"/>
    <w:rsid w:val="004C6A2D"/>
    <w:rsid w:val="004D1970"/>
    <w:rsid w:val="004D2D90"/>
    <w:rsid w:val="004D6A00"/>
    <w:rsid w:val="004E1C46"/>
    <w:rsid w:val="004E3F3E"/>
    <w:rsid w:val="004E5CF7"/>
    <w:rsid w:val="004E7116"/>
    <w:rsid w:val="004F1249"/>
    <w:rsid w:val="004F2C5C"/>
    <w:rsid w:val="00503D83"/>
    <w:rsid w:val="005058B3"/>
    <w:rsid w:val="005260C3"/>
    <w:rsid w:val="00537BDB"/>
    <w:rsid w:val="00574512"/>
    <w:rsid w:val="00580C7D"/>
    <w:rsid w:val="00590728"/>
    <w:rsid w:val="0059367B"/>
    <w:rsid w:val="00593B3A"/>
    <w:rsid w:val="005960ED"/>
    <w:rsid w:val="005C0105"/>
    <w:rsid w:val="005C6062"/>
    <w:rsid w:val="005D0E5D"/>
    <w:rsid w:val="005D34EB"/>
    <w:rsid w:val="005E0188"/>
    <w:rsid w:val="005E0F43"/>
    <w:rsid w:val="005F0DCF"/>
    <w:rsid w:val="005F4166"/>
    <w:rsid w:val="006005B3"/>
    <w:rsid w:val="006070C4"/>
    <w:rsid w:val="006168A6"/>
    <w:rsid w:val="00621E54"/>
    <w:rsid w:val="00626B24"/>
    <w:rsid w:val="00632FC5"/>
    <w:rsid w:val="00636F89"/>
    <w:rsid w:val="00645AE7"/>
    <w:rsid w:val="0065091F"/>
    <w:rsid w:val="006552BF"/>
    <w:rsid w:val="006669E9"/>
    <w:rsid w:val="00694F68"/>
    <w:rsid w:val="00696E47"/>
    <w:rsid w:val="006D0D5F"/>
    <w:rsid w:val="006D209A"/>
    <w:rsid w:val="006E33E0"/>
    <w:rsid w:val="006F029E"/>
    <w:rsid w:val="006F096B"/>
    <w:rsid w:val="006F7EFA"/>
    <w:rsid w:val="00703EE3"/>
    <w:rsid w:val="0070413D"/>
    <w:rsid w:val="00712286"/>
    <w:rsid w:val="00716EA5"/>
    <w:rsid w:val="007323B6"/>
    <w:rsid w:val="00744F4E"/>
    <w:rsid w:val="00751BE9"/>
    <w:rsid w:val="007718E1"/>
    <w:rsid w:val="00772FA4"/>
    <w:rsid w:val="00777F64"/>
    <w:rsid w:val="00785CEB"/>
    <w:rsid w:val="007A07D7"/>
    <w:rsid w:val="007B2184"/>
    <w:rsid w:val="007C4AE0"/>
    <w:rsid w:val="007C4B6A"/>
    <w:rsid w:val="007C5943"/>
    <w:rsid w:val="007D2C23"/>
    <w:rsid w:val="007D394A"/>
    <w:rsid w:val="007F2714"/>
    <w:rsid w:val="007F650C"/>
    <w:rsid w:val="0080054E"/>
    <w:rsid w:val="00810F02"/>
    <w:rsid w:val="00816F19"/>
    <w:rsid w:val="00822AAA"/>
    <w:rsid w:val="00825D13"/>
    <w:rsid w:val="00830274"/>
    <w:rsid w:val="0083677F"/>
    <w:rsid w:val="008461D9"/>
    <w:rsid w:val="00852B75"/>
    <w:rsid w:val="00864413"/>
    <w:rsid w:val="00870BCD"/>
    <w:rsid w:val="00880009"/>
    <w:rsid w:val="008921DA"/>
    <w:rsid w:val="008B6B9C"/>
    <w:rsid w:val="008C31A9"/>
    <w:rsid w:val="008C3CFF"/>
    <w:rsid w:val="008D6FA0"/>
    <w:rsid w:val="008E4E2B"/>
    <w:rsid w:val="008E7B14"/>
    <w:rsid w:val="008F5921"/>
    <w:rsid w:val="00916EFA"/>
    <w:rsid w:val="00917530"/>
    <w:rsid w:val="00917CE7"/>
    <w:rsid w:val="00924846"/>
    <w:rsid w:val="00931F01"/>
    <w:rsid w:val="00936ADE"/>
    <w:rsid w:val="00942E38"/>
    <w:rsid w:val="00963F23"/>
    <w:rsid w:val="00965563"/>
    <w:rsid w:val="009669F0"/>
    <w:rsid w:val="0097116E"/>
    <w:rsid w:val="009715FF"/>
    <w:rsid w:val="00975D81"/>
    <w:rsid w:val="009802C0"/>
    <w:rsid w:val="009805D1"/>
    <w:rsid w:val="0099751F"/>
    <w:rsid w:val="009B54FC"/>
    <w:rsid w:val="009B6D7C"/>
    <w:rsid w:val="009B71C3"/>
    <w:rsid w:val="009C08F7"/>
    <w:rsid w:val="009D4C4B"/>
    <w:rsid w:val="009E1DAF"/>
    <w:rsid w:val="009E693F"/>
    <w:rsid w:val="009F0C90"/>
    <w:rsid w:val="009F16C7"/>
    <w:rsid w:val="009F5D72"/>
    <w:rsid w:val="00A0483C"/>
    <w:rsid w:val="00A058A3"/>
    <w:rsid w:val="00A06F96"/>
    <w:rsid w:val="00A14A6F"/>
    <w:rsid w:val="00A14DBD"/>
    <w:rsid w:val="00A242CE"/>
    <w:rsid w:val="00A306EE"/>
    <w:rsid w:val="00A50EE4"/>
    <w:rsid w:val="00A523CA"/>
    <w:rsid w:val="00A81309"/>
    <w:rsid w:val="00A84B42"/>
    <w:rsid w:val="00A8654C"/>
    <w:rsid w:val="00A9545A"/>
    <w:rsid w:val="00A97654"/>
    <w:rsid w:val="00AA6CFF"/>
    <w:rsid w:val="00AA784D"/>
    <w:rsid w:val="00AB65A6"/>
    <w:rsid w:val="00AD308A"/>
    <w:rsid w:val="00AF7CDD"/>
    <w:rsid w:val="00B016C2"/>
    <w:rsid w:val="00B15CC4"/>
    <w:rsid w:val="00B201FB"/>
    <w:rsid w:val="00B25835"/>
    <w:rsid w:val="00B25E77"/>
    <w:rsid w:val="00B329AF"/>
    <w:rsid w:val="00B360EE"/>
    <w:rsid w:val="00B63631"/>
    <w:rsid w:val="00B80149"/>
    <w:rsid w:val="00B832BE"/>
    <w:rsid w:val="00B97B1E"/>
    <w:rsid w:val="00BA0844"/>
    <w:rsid w:val="00BA3883"/>
    <w:rsid w:val="00BB3AA0"/>
    <w:rsid w:val="00BB67D4"/>
    <w:rsid w:val="00BD06B8"/>
    <w:rsid w:val="00BD354F"/>
    <w:rsid w:val="00BD5FCC"/>
    <w:rsid w:val="00BF09B5"/>
    <w:rsid w:val="00BF7BF7"/>
    <w:rsid w:val="00BF7D33"/>
    <w:rsid w:val="00C00A00"/>
    <w:rsid w:val="00C01542"/>
    <w:rsid w:val="00C02DF5"/>
    <w:rsid w:val="00C205EF"/>
    <w:rsid w:val="00C2668C"/>
    <w:rsid w:val="00C31BBE"/>
    <w:rsid w:val="00C328CF"/>
    <w:rsid w:val="00C375B3"/>
    <w:rsid w:val="00C42918"/>
    <w:rsid w:val="00C5114A"/>
    <w:rsid w:val="00C51A4E"/>
    <w:rsid w:val="00C51A85"/>
    <w:rsid w:val="00C5383B"/>
    <w:rsid w:val="00C74E6B"/>
    <w:rsid w:val="00C801B3"/>
    <w:rsid w:val="00C94CC7"/>
    <w:rsid w:val="00C97808"/>
    <w:rsid w:val="00CB0633"/>
    <w:rsid w:val="00CB21E1"/>
    <w:rsid w:val="00CD0A24"/>
    <w:rsid w:val="00CD7C1F"/>
    <w:rsid w:val="00CF7A13"/>
    <w:rsid w:val="00D0068B"/>
    <w:rsid w:val="00D31C44"/>
    <w:rsid w:val="00D40DAC"/>
    <w:rsid w:val="00D45C05"/>
    <w:rsid w:val="00D536AC"/>
    <w:rsid w:val="00D53AF3"/>
    <w:rsid w:val="00D61F5A"/>
    <w:rsid w:val="00D624B7"/>
    <w:rsid w:val="00D632A0"/>
    <w:rsid w:val="00D72E66"/>
    <w:rsid w:val="00D80E4C"/>
    <w:rsid w:val="00D81611"/>
    <w:rsid w:val="00D84BBA"/>
    <w:rsid w:val="00D93A87"/>
    <w:rsid w:val="00D94931"/>
    <w:rsid w:val="00D976C6"/>
    <w:rsid w:val="00DA2A1E"/>
    <w:rsid w:val="00DB08D5"/>
    <w:rsid w:val="00DB3019"/>
    <w:rsid w:val="00DB5729"/>
    <w:rsid w:val="00DB7940"/>
    <w:rsid w:val="00DE0CF5"/>
    <w:rsid w:val="00DF0F2B"/>
    <w:rsid w:val="00E0450A"/>
    <w:rsid w:val="00E04885"/>
    <w:rsid w:val="00E069E4"/>
    <w:rsid w:val="00E33468"/>
    <w:rsid w:val="00E426C5"/>
    <w:rsid w:val="00E52A59"/>
    <w:rsid w:val="00E5312A"/>
    <w:rsid w:val="00E53384"/>
    <w:rsid w:val="00E53CC5"/>
    <w:rsid w:val="00E55C49"/>
    <w:rsid w:val="00E71050"/>
    <w:rsid w:val="00E719C1"/>
    <w:rsid w:val="00E73772"/>
    <w:rsid w:val="00E75F5A"/>
    <w:rsid w:val="00E85CAF"/>
    <w:rsid w:val="00E92682"/>
    <w:rsid w:val="00EA3988"/>
    <w:rsid w:val="00EB1AFF"/>
    <w:rsid w:val="00EB3018"/>
    <w:rsid w:val="00EC4A77"/>
    <w:rsid w:val="00EC6EE6"/>
    <w:rsid w:val="00ED3B92"/>
    <w:rsid w:val="00ED4A20"/>
    <w:rsid w:val="00EE39CA"/>
    <w:rsid w:val="00EE444B"/>
    <w:rsid w:val="00F0094B"/>
    <w:rsid w:val="00F06EB4"/>
    <w:rsid w:val="00F0713C"/>
    <w:rsid w:val="00F16901"/>
    <w:rsid w:val="00F31F35"/>
    <w:rsid w:val="00F32FCB"/>
    <w:rsid w:val="00F41084"/>
    <w:rsid w:val="00F45138"/>
    <w:rsid w:val="00F526F5"/>
    <w:rsid w:val="00F75889"/>
    <w:rsid w:val="00F86E3B"/>
    <w:rsid w:val="00F87B60"/>
    <w:rsid w:val="00FA58B3"/>
    <w:rsid w:val="00FB2079"/>
    <w:rsid w:val="00FB3E60"/>
    <w:rsid w:val="00FC1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8B3"/>
    <w:rPr>
      <w:rFonts w:ascii="Times New Roman" w:eastAsia="Times New Roman" w:hAnsi="Times New Roman"/>
      <w:lang w:val="it-IT" w:eastAsia="it-IT"/>
    </w:rPr>
  </w:style>
  <w:style w:type="paragraph" w:styleId="Titolo1">
    <w:name w:val="heading 1"/>
    <w:basedOn w:val="Normale"/>
    <w:next w:val="Normale"/>
    <w:link w:val="Titolo1Carattere"/>
    <w:uiPriority w:val="99"/>
    <w:qFormat/>
    <w:rsid w:val="00FA58B3"/>
    <w:pPr>
      <w:keepNext/>
      <w:outlineLvl w:val="0"/>
    </w:pPr>
    <w:rPr>
      <w:sz w:val="28"/>
    </w:rPr>
  </w:style>
  <w:style w:type="paragraph" w:styleId="Titolo2">
    <w:name w:val="heading 2"/>
    <w:basedOn w:val="Normale"/>
    <w:next w:val="Normale"/>
    <w:link w:val="Titolo2Carattere"/>
    <w:uiPriority w:val="99"/>
    <w:qFormat/>
    <w:rsid w:val="00A242CE"/>
    <w:pPr>
      <w:keepNext/>
      <w:keepLines/>
      <w:spacing w:before="200"/>
      <w:outlineLvl w:val="1"/>
    </w:pPr>
    <w:rPr>
      <w:rFonts w:ascii="Cambria" w:hAnsi="Cambria"/>
      <w:b/>
      <w:bCs/>
      <w:color w:val="4F81BD"/>
      <w:sz w:val="26"/>
      <w:szCs w:val="26"/>
    </w:rPr>
  </w:style>
  <w:style w:type="paragraph" w:styleId="Titolo4">
    <w:name w:val="heading 4"/>
    <w:basedOn w:val="Normale"/>
    <w:next w:val="Normale"/>
    <w:link w:val="Titolo4Carattere"/>
    <w:semiHidden/>
    <w:unhideWhenUsed/>
    <w:qFormat/>
    <w:locked/>
    <w:rsid w:val="00F31F35"/>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A58B3"/>
    <w:rPr>
      <w:rFonts w:ascii="Times New Roman" w:hAnsi="Times New Roman" w:cs="Times New Roman"/>
      <w:sz w:val="20"/>
      <w:szCs w:val="20"/>
      <w:lang w:val="it-IT" w:eastAsia="it-IT"/>
    </w:rPr>
  </w:style>
  <w:style w:type="character" w:customStyle="1" w:styleId="Titolo2Carattere">
    <w:name w:val="Titolo 2 Carattere"/>
    <w:link w:val="Titolo2"/>
    <w:uiPriority w:val="99"/>
    <w:semiHidden/>
    <w:locked/>
    <w:rsid w:val="00A242CE"/>
    <w:rPr>
      <w:rFonts w:ascii="Cambria" w:hAnsi="Cambria" w:cs="Times New Roman"/>
      <w:b/>
      <w:bCs/>
      <w:color w:val="4F81BD"/>
      <w:sz w:val="26"/>
      <w:szCs w:val="26"/>
      <w:lang w:val="it-IT" w:eastAsia="it-IT"/>
    </w:rPr>
  </w:style>
  <w:style w:type="character" w:styleId="Collegamentoipertestuale">
    <w:name w:val="Hyperlink"/>
    <w:uiPriority w:val="99"/>
    <w:rsid w:val="00FA58B3"/>
    <w:rPr>
      <w:rFonts w:cs="Times New Roman"/>
      <w:color w:val="0000FF"/>
      <w:u w:val="single"/>
    </w:rPr>
  </w:style>
  <w:style w:type="paragraph" w:customStyle="1" w:styleId="western">
    <w:name w:val="western"/>
    <w:basedOn w:val="Normale"/>
    <w:uiPriority w:val="99"/>
    <w:rsid w:val="00FA58B3"/>
    <w:pPr>
      <w:spacing w:before="100" w:beforeAutospacing="1" w:after="100" w:afterAutospacing="1"/>
    </w:pPr>
    <w:rPr>
      <w:sz w:val="24"/>
      <w:szCs w:val="24"/>
    </w:rPr>
  </w:style>
  <w:style w:type="paragraph" w:styleId="PreformattatoHTML">
    <w:name w:val="HTML Preformatted"/>
    <w:basedOn w:val="Normale"/>
    <w:link w:val="PreformattatoHTMLCarattere"/>
    <w:uiPriority w:val="99"/>
    <w:rsid w:val="00FA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PreformattatoHTMLCarattere">
    <w:name w:val="Preformattato HTML Carattere"/>
    <w:link w:val="PreformattatoHTML"/>
    <w:uiPriority w:val="99"/>
    <w:locked/>
    <w:rsid w:val="00FA58B3"/>
    <w:rPr>
      <w:rFonts w:ascii="Courier New" w:hAnsi="Courier New" w:cs="Times New Roman"/>
      <w:sz w:val="20"/>
      <w:szCs w:val="20"/>
    </w:rPr>
  </w:style>
  <w:style w:type="paragraph" w:customStyle="1" w:styleId="Normale1">
    <w:name w:val="Normale1"/>
    <w:uiPriority w:val="99"/>
    <w:rsid w:val="00FA58B3"/>
    <w:rPr>
      <w:rFonts w:ascii="Times New Roman" w:eastAsia="Times New Roman" w:hAnsi="Arial Unicode MS" w:cs="Arial Unicode MS"/>
      <w:color w:val="000000"/>
      <w:u w:color="000000"/>
      <w:lang w:val="it-IT" w:eastAsia="it-IT"/>
    </w:rPr>
  </w:style>
  <w:style w:type="paragraph" w:customStyle="1" w:styleId="Testonormale1">
    <w:name w:val="Testo normale1"/>
    <w:uiPriority w:val="99"/>
    <w:rsid w:val="00FA58B3"/>
    <w:rPr>
      <w:rFonts w:cs="Calibri"/>
      <w:color w:val="000000"/>
      <w:sz w:val="21"/>
      <w:szCs w:val="21"/>
      <w:u w:color="000000"/>
      <w:lang w:val="it-IT" w:eastAsia="it-IT"/>
    </w:rPr>
  </w:style>
  <w:style w:type="character" w:styleId="Enfasigrassetto">
    <w:name w:val="Strong"/>
    <w:uiPriority w:val="99"/>
    <w:qFormat/>
    <w:rsid w:val="00FA58B3"/>
    <w:rPr>
      <w:rFonts w:cs="Times New Roman"/>
      <w:b/>
    </w:rPr>
  </w:style>
  <w:style w:type="paragraph" w:styleId="NormaleWeb">
    <w:name w:val="Normal (Web)"/>
    <w:basedOn w:val="Normale"/>
    <w:uiPriority w:val="99"/>
    <w:semiHidden/>
    <w:rsid w:val="003D5956"/>
    <w:pPr>
      <w:spacing w:before="100" w:beforeAutospacing="1" w:after="119"/>
    </w:pPr>
    <w:rPr>
      <w:rFonts w:eastAsia="Calibri"/>
      <w:sz w:val="24"/>
      <w:szCs w:val="24"/>
      <w:lang w:val="en-GB" w:eastAsia="en-GB"/>
    </w:rPr>
  </w:style>
  <w:style w:type="paragraph" w:styleId="Testofumetto">
    <w:name w:val="Balloon Text"/>
    <w:basedOn w:val="Normale"/>
    <w:link w:val="TestofumettoCarattere"/>
    <w:uiPriority w:val="99"/>
    <w:semiHidden/>
    <w:rsid w:val="005C0105"/>
    <w:rPr>
      <w:rFonts w:ascii="Tahoma" w:hAnsi="Tahoma" w:cs="Tahoma"/>
      <w:sz w:val="16"/>
      <w:szCs w:val="16"/>
    </w:rPr>
  </w:style>
  <w:style w:type="character" w:customStyle="1" w:styleId="TestofumettoCarattere">
    <w:name w:val="Testo fumetto Carattere"/>
    <w:link w:val="Testofumetto"/>
    <w:uiPriority w:val="99"/>
    <w:semiHidden/>
    <w:locked/>
    <w:rsid w:val="005C0105"/>
    <w:rPr>
      <w:rFonts w:ascii="Tahoma" w:hAnsi="Tahoma" w:cs="Tahoma"/>
      <w:sz w:val="16"/>
      <w:szCs w:val="16"/>
      <w:lang w:val="it-IT" w:eastAsia="it-IT"/>
    </w:rPr>
  </w:style>
  <w:style w:type="paragraph" w:styleId="Intestazione">
    <w:name w:val="header"/>
    <w:basedOn w:val="Normale"/>
    <w:link w:val="IntestazioneCarattere"/>
    <w:uiPriority w:val="99"/>
    <w:unhideWhenUsed/>
    <w:rsid w:val="005D0E5D"/>
    <w:pPr>
      <w:tabs>
        <w:tab w:val="center" w:pos="4819"/>
        <w:tab w:val="right" w:pos="9638"/>
      </w:tabs>
    </w:pPr>
  </w:style>
  <w:style w:type="character" w:customStyle="1" w:styleId="IntestazioneCarattere">
    <w:name w:val="Intestazione Carattere"/>
    <w:link w:val="Intestazione"/>
    <w:uiPriority w:val="99"/>
    <w:rsid w:val="005D0E5D"/>
    <w:rPr>
      <w:rFonts w:ascii="Times New Roman" w:eastAsia="Times New Roman" w:hAnsi="Times New Roman"/>
      <w:sz w:val="20"/>
      <w:szCs w:val="20"/>
    </w:rPr>
  </w:style>
  <w:style w:type="paragraph" w:styleId="Pidipagina">
    <w:name w:val="footer"/>
    <w:basedOn w:val="Normale"/>
    <w:link w:val="PidipaginaCarattere"/>
    <w:uiPriority w:val="99"/>
    <w:unhideWhenUsed/>
    <w:rsid w:val="005D0E5D"/>
    <w:pPr>
      <w:tabs>
        <w:tab w:val="center" w:pos="4819"/>
        <w:tab w:val="right" w:pos="9638"/>
      </w:tabs>
    </w:pPr>
  </w:style>
  <w:style w:type="character" w:customStyle="1" w:styleId="PidipaginaCarattere">
    <w:name w:val="Piè di pagina Carattere"/>
    <w:link w:val="Pidipagina"/>
    <w:uiPriority w:val="99"/>
    <w:rsid w:val="005D0E5D"/>
    <w:rPr>
      <w:rFonts w:ascii="Times New Roman" w:eastAsia="Times New Roman" w:hAnsi="Times New Roman"/>
      <w:sz w:val="20"/>
      <w:szCs w:val="20"/>
    </w:rPr>
  </w:style>
  <w:style w:type="character" w:customStyle="1" w:styleId="Titolo4Carattere">
    <w:name w:val="Titolo 4 Carattere"/>
    <w:basedOn w:val="Carpredefinitoparagrafo"/>
    <w:link w:val="Titolo4"/>
    <w:semiHidden/>
    <w:rsid w:val="00F31F35"/>
    <w:rPr>
      <w:rFonts w:asciiTheme="minorHAnsi" w:eastAsiaTheme="minorEastAsia" w:hAnsiTheme="minorHAnsi" w:cstheme="minorBidi"/>
      <w:b/>
      <w:bCs/>
      <w:sz w:val="28"/>
      <w:szCs w:val="28"/>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8B3"/>
    <w:rPr>
      <w:rFonts w:ascii="Times New Roman" w:eastAsia="Times New Roman" w:hAnsi="Times New Roman"/>
      <w:lang w:val="it-IT" w:eastAsia="it-IT"/>
    </w:rPr>
  </w:style>
  <w:style w:type="paragraph" w:styleId="Titolo1">
    <w:name w:val="heading 1"/>
    <w:basedOn w:val="Normale"/>
    <w:next w:val="Normale"/>
    <w:link w:val="Titolo1Carattere"/>
    <w:uiPriority w:val="99"/>
    <w:qFormat/>
    <w:rsid w:val="00FA58B3"/>
    <w:pPr>
      <w:keepNext/>
      <w:outlineLvl w:val="0"/>
    </w:pPr>
    <w:rPr>
      <w:sz w:val="28"/>
    </w:rPr>
  </w:style>
  <w:style w:type="paragraph" w:styleId="Titolo2">
    <w:name w:val="heading 2"/>
    <w:basedOn w:val="Normale"/>
    <w:next w:val="Normale"/>
    <w:link w:val="Titolo2Carattere"/>
    <w:uiPriority w:val="99"/>
    <w:qFormat/>
    <w:rsid w:val="00A242CE"/>
    <w:pPr>
      <w:keepNext/>
      <w:keepLines/>
      <w:spacing w:before="200"/>
      <w:outlineLvl w:val="1"/>
    </w:pPr>
    <w:rPr>
      <w:rFonts w:ascii="Cambria" w:hAnsi="Cambria"/>
      <w:b/>
      <w:bCs/>
      <w:color w:val="4F81BD"/>
      <w:sz w:val="26"/>
      <w:szCs w:val="26"/>
    </w:rPr>
  </w:style>
  <w:style w:type="paragraph" w:styleId="Titolo4">
    <w:name w:val="heading 4"/>
    <w:basedOn w:val="Normale"/>
    <w:next w:val="Normale"/>
    <w:link w:val="Titolo4Carattere"/>
    <w:semiHidden/>
    <w:unhideWhenUsed/>
    <w:qFormat/>
    <w:locked/>
    <w:rsid w:val="00F31F35"/>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A58B3"/>
    <w:rPr>
      <w:rFonts w:ascii="Times New Roman" w:hAnsi="Times New Roman" w:cs="Times New Roman"/>
      <w:sz w:val="20"/>
      <w:szCs w:val="20"/>
      <w:lang w:val="it-IT" w:eastAsia="it-IT"/>
    </w:rPr>
  </w:style>
  <w:style w:type="character" w:customStyle="1" w:styleId="Titolo2Carattere">
    <w:name w:val="Titolo 2 Carattere"/>
    <w:link w:val="Titolo2"/>
    <w:uiPriority w:val="99"/>
    <w:semiHidden/>
    <w:locked/>
    <w:rsid w:val="00A242CE"/>
    <w:rPr>
      <w:rFonts w:ascii="Cambria" w:hAnsi="Cambria" w:cs="Times New Roman"/>
      <w:b/>
      <w:bCs/>
      <w:color w:val="4F81BD"/>
      <w:sz w:val="26"/>
      <w:szCs w:val="26"/>
      <w:lang w:val="it-IT" w:eastAsia="it-IT"/>
    </w:rPr>
  </w:style>
  <w:style w:type="character" w:styleId="Collegamentoipertestuale">
    <w:name w:val="Hyperlink"/>
    <w:uiPriority w:val="99"/>
    <w:rsid w:val="00FA58B3"/>
    <w:rPr>
      <w:rFonts w:cs="Times New Roman"/>
      <w:color w:val="0000FF"/>
      <w:u w:val="single"/>
    </w:rPr>
  </w:style>
  <w:style w:type="paragraph" w:customStyle="1" w:styleId="western">
    <w:name w:val="western"/>
    <w:basedOn w:val="Normale"/>
    <w:uiPriority w:val="99"/>
    <w:rsid w:val="00FA58B3"/>
    <w:pPr>
      <w:spacing w:before="100" w:beforeAutospacing="1" w:after="100" w:afterAutospacing="1"/>
    </w:pPr>
    <w:rPr>
      <w:sz w:val="24"/>
      <w:szCs w:val="24"/>
    </w:rPr>
  </w:style>
  <w:style w:type="paragraph" w:styleId="PreformattatoHTML">
    <w:name w:val="HTML Preformatted"/>
    <w:basedOn w:val="Normale"/>
    <w:link w:val="PreformattatoHTMLCarattere"/>
    <w:uiPriority w:val="99"/>
    <w:rsid w:val="00FA5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PreformattatoHTMLCarattere">
    <w:name w:val="Preformattato HTML Carattere"/>
    <w:link w:val="PreformattatoHTML"/>
    <w:uiPriority w:val="99"/>
    <w:locked/>
    <w:rsid w:val="00FA58B3"/>
    <w:rPr>
      <w:rFonts w:ascii="Courier New" w:hAnsi="Courier New" w:cs="Times New Roman"/>
      <w:sz w:val="20"/>
      <w:szCs w:val="20"/>
    </w:rPr>
  </w:style>
  <w:style w:type="paragraph" w:customStyle="1" w:styleId="Normale1">
    <w:name w:val="Normale1"/>
    <w:uiPriority w:val="99"/>
    <w:rsid w:val="00FA58B3"/>
    <w:rPr>
      <w:rFonts w:ascii="Times New Roman" w:eastAsia="Times New Roman" w:hAnsi="Arial Unicode MS" w:cs="Arial Unicode MS"/>
      <w:color w:val="000000"/>
      <w:u w:color="000000"/>
      <w:lang w:val="it-IT" w:eastAsia="it-IT"/>
    </w:rPr>
  </w:style>
  <w:style w:type="paragraph" w:customStyle="1" w:styleId="Testonormale1">
    <w:name w:val="Testo normale1"/>
    <w:uiPriority w:val="99"/>
    <w:rsid w:val="00FA58B3"/>
    <w:rPr>
      <w:rFonts w:cs="Calibri"/>
      <w:color w:val="000000"/>
      <w:sz w:val="21"/>
      <w:szCs w:val="21"/>
      <w:u w:color="000000"/>
      <w:lang w:val="it-IT" w:eastAsia="it-IT"/>
    </w:rPr>
  </w:style>
  <w:style w:type="character" w:styleId="Enfasigrassetto">
    <w:name w:val="Strong"/>
    <w:uiPriority w:val="99"/>
    <w:qFormat/>
    <w:rsid w:val="00FA58B3"/>
    <w:rPr>
      <w:rFonts w:cs="Times New Roman"/>
      <w:b/>
    </w:rPr>
  </w:style>
  <w:style w:type="paragraph" w:styleId="NormaleWeb">
    <w:name w:val="Normal (Web)"/>
    <w:basedOn w:val="Normale"/>
    <w:uiPriority w:val="99"/>
    <w:semiHidden/>
    <w:rsid w:val="003D5956"/>
    <w:pPr>
      <w:spacing w:before="100" w:beforeAutospacing="1" w:after="119"/>
    </w:pPr>
    <w:rPr>
      <w:rFonts w:eastAsia="Calibri"/>
      <w:sz w:val="24"/>
      <w:szCs w:val="24"/>
      <w:lang w:val="en-GB" w:eastAsia="en-GB"/>
    </w:rPr>
  </w:style>
  <w:style w:type="paragraph" w:styleId="Testofumetto">
    <w:name w:val="Balloon Text"/>
    <w:basedOn w:val="Normale"/>
    <w:link w:val="TestofumettoCarattere"/>
    <w:uiPriority w:val="99"/>
    <w:semiHidden/>
    <w:rsid w:val="005C0105"/>
    <w:rPr>
      <w:rFonts w:ascii="Tahoma" w:hAnsi="Tahoma" w:cs="Tahoma"/>
      <w:sz w:val="16"/>
      <w:szCs w:val="16"/>
    </w:rPr>
  </w:style>
  <w:style w:type="character" w:customStyle="1" w:styleId="TestofumettoCarattere">
    <w:name w:val="Testo fumetto Carattere"/>
    <w:link w:val="Testofumetto"/>
    <w:uiPriority w:val="99"/>
    <w:semiHidden/>
    <w:locked/>
    <w:rsid w:val="005C0105"/>
    <w:rPr>
      <w:rFonts w:ascii="Tahoma" w:hAnsi="Tahoma" w:cs="Tahoma"/>
      <w:sz w:val="16"/>
      <w:szCs w:val="16"/>
      <w:lang w:val="it-IT" w:eastAsia="it-IT"/>
    </w:rPr>
  </w:style>
  <w:style w:type="paragraph" w:styleId="Intestazione">
    <w:name w:val="header"/>
    <w:basedOn w:val="Normale"/>
    <w:link w:val="IntestazioneCarattere"/>
    <w:uiPriority w:val="99"/>
    <w:unhideWhenUsed/>
    <w:rsid w:val="005D0E5D"/>
    <w:pPr>
      <w:tabs>
        <w:tab w:val="center" w:pos="4819"/>
        <w:tab w:val="right" w:pos="9638"/>
      </w:tabs>
    </w:pPr>
  </w:style>
  <w:style w:type="character" w:customStyle="1" w:styleId="IntestazioneCarattere">
    <w:name w:val="Intestazione Carattere"/>
    <w:link w:val="Intestazione"/>
    <w:uiPriority w:val="99"/>
    <w:rsid w:val="005D0E5D"/>
    <w:rPr>
      <w:rFonts w:ascii="Times New Roman" w:eastAsia="Times New Roman" w:hAnsi="Times New Roman"/>
      <w:sz w:val="20"/>
      <w:szCs w:val="20"/>
    </w:rPr>
  </w:style>
  <w:style w:type="paragraph" w:styleId="Pidipagina">
    <w:name w:val="footer"/>
    <w:basedOn w:val="Normale"/>
    <w:link w:val="PidipaginaCarattere"/>
    <w:uiPriority w:val="99"/>
    <w:unhideWhenUsed/>
    <w:rsid w:val="005D0E5D"/>
    <w:pPr>
      <w:tabs>
        <w:tab w:val="center" w:pos="4819"/>
        <w:tab w:val="right" w:pos="9638"/>
      </w:tabs>
    </w:pPr>
  </w:style>
  <w:style w:type="character" w:customStyle="1" w:styleId="PidipaginaCarattere">
    <w:name w:val="Piè di pagina Carattere"/>
    <w:link w:val="Pidipagina"/>
    <w:uiPriority w:val="99"/>
    <w:rsid w:val="005D0E5D"/>
    <w:rPr>
      <w:rFonts w:ascii="Times New Roman" w:eastAsia="Times New Roman" w:hAnsi="Times New Roman"/>
      <w:sz w:val="20"/>
      <w:szCs w:val="20"/>
    </w:rPr>
  </w:style>
  <w:style w:type="character" w:customStyle="1" w:styleId="Titolo4Carattere">
    <w:name w:val="Titolo 4 Carattere"/>
    <w:basedOn w:val="Carpredefinitoparagrafo"/>
    <w:link w:val="Titolo4"/>
    <w:semiHidden/>
    <w:rsid w:val="00F31F35"/>
    <w:rPr>
      <w:rFonts w:asciiTheme="minorHAnsi" w:eastAsiaTheme="minorEastAsia" w:hAnsiTheme="minorHAnsi" w:cstheme="minorBidi"/>
      <w:b/>
      <w:bCs/>
      <w:sz w:val="28"/>
      <w:szCs w:val="2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467">
      <w:bodyDiv w:val="1"/>
      <w:marLeft w:val="0"/>
      <w:marRight w:val="0"/>
      <w:marTop w:val="0"/>
      <w:marBottom w:val="0"/>
      <w:divBdr>
        <w:top w:val="none" w:sz="0" w:space="0" w:color="auto"/>
        <w:left w:val="none" w:sz="0" w:space="0" w:color="auto"/>
        <w:bottom w:val="none" w:sz="0" w:space="0" w:color="auto"/>
        <w:right w:val="none" w:sz="0" w:space="0" w:color="auto"/>
      </w:divBdr>
    </w:div>
    <w:div w:id="314574937">
      <w:bodyDiv w:val="1"/>
      <w:marLeft w:val="0"/>
      <w:marRight w:val="0"/>
      <w:marTop w:val="0"/>
      <w:marBottom w:val="0"/>
      <w:divBdr>
        <w:top w:val="none" w:sz="0" w:space="0" w:color="auto"/>
        <w:left w:val="none" w:sz="0" w:space="0" w:color="auto"/>
        <w:bottom w:val="none" w:sz="0" w:space="0" w:color="auto"/>
        <w:right w:val="none" w:sz="0" w:space="0" w:color="auto"/>
      </w:divBdr>
    </w:div>
    <w:div w:id="403182015">
      <w:marLeft w:val="0"/>
      <w:marRight w:val="0"/>
      <w:marTop w:val="0"/>
      <w:marBottom w:val="0"/>
      <w:divBdr>
        <w:top w:val="none" w:sz="0" w:space="0" w:color="auto"/>
        <w:left w:val="none" w:sz="0" w:space="0" w:color="auto"/>
        <w:bottom w:val="none" w:sz="0" w:space="0" w:color="auto"/>
        <w:right w:val="none" w:sz="0" w:space="0" w:color="auto"/>
      </w:divBdr>
    </w:div>
    <w:div w:id="403182016">
      <w:marLeft w:val="0"/>
      <w:marRight w:val="0"/>
      <w:marTop w:val="0"/>
      <w:marBottom w:val="0"/>
      <w:divBdr>
        <w:top w:val="none" w:sz="0" w:space="0" w:color="auto"/>
        <w:left w:val="none" w:sz="0" w:space="0" w:color="auto"/>
        <w:bottom w:val="none" w:sz="0" w:space="0" w:color="auto"/>
        <w:right w:val="none" w:sz="0" w:space="0" w:color="auto"/>
      </w:divBdr>
    </w:div>
    <w:div w:id="403182017">
      <w:marLeft w:val="0"/>
      <w:marRight w:val="0"/>
      <w:marTop w:val="0"/>
      <w:marBottom w:val="0"/>
      <w:divBdr>
        <w:top w:val="none" w:sz="0" w:space="0" w:color="auto"/>
        <w:left w:val="none" w:sz="0" w:space="0" w:color="auto"/>
        <w:bottom w:val="none" w:sz="0" w:space="0" w:color="auto"/>
        <w:right w:val="none" w:sz="0" w:space="0" w:color="auto"/>
      </w:divBdr>
    </w:div>
    <w:div w:id="403182018">
      <w:marLeft w:val="0"/>
      <w:marRight w:val="0"/>
      <w:marTop w:val="0"/>
      <w:marBottom w:val="0"/>
      <w:divBdr>
        <w:top w:val="none" w:sz="0" w:space="0" w:color="auto"/>
        <w:left w:val="none" w:sz="0" w:space="0" w:color="auto"/>
        <w:bottom w:val="none" w:sz="0" w:space="0" w:color="auto"/>
        <w:right w:val="none" w:sz="0" w:space="0" w:color="auto"/>
      </w:divBdr>
    </w:div>
    <w:div w:id="403182019">
      <w:marLeft w:val="0"/>
      <w:marRight w:val="0"/>
      <w:marTop w:val="0"/>
      <w:marBottom w:val="0"/>
      <w:divBdr>
        <w:top w:val="none" w:sz="0" w:space="0" w:color="auto"/>
        <w:left w:val="none" w:sz="0" w:space="0" w:color="auto"/>
        <w:bottom w:val="none" w:sz="0" w:space="0" w:color="auto"/>
        <w:right w:val="none" w:sz="0" w:space="0" w:color="auto"/>
      </w:divBdr>
    </w:div>
    <w:div w:id="403182020">
      <w:marLeft w:val="0"/>
      <w:marRight w:val="0"/>
      <w:marTop w:val="0"/>
      <w:marBottom w:val="0"/>
      <w:divBdr>
        <w:top w:val="none" w:sz="0" w:space="0" w:color="auto"/>
        <w:left w:val="none" w:sz="0" w:space="0" w:color="auto"/>
        <w:bottom w:val="none" w:sz="0" w:space="0" w:color="auto"/>
        <w:right w:val="none" w:sz="0" w:space="0" w:color="auto"/>
      </w:divBdr>
    </w:div>
    <w:div w:id="403182021">
      <w:marLeft w:val="0"/>
      <w:marRight w:val="0"/>
      <w:marTop w:val="0"/>
      <w:marBottom w:val="0"/>
      <w:divBdr>
        <w:top w:val="none" w:sz="0" w:space="0" w:color="auto"/>
        <w:left w:val="none" w:sz="0" w:space="0" w:color="auto"/>
        <w:bottom w:val="none" w:sz="0" w:space="0" w:color="auto"/>
        <w:right w:val="none" w:sz="0" w:space="0" w:color="auto"/>
      </w:divBdr>
    </w:div>
    <w:div w:id="403182022">
      <w:marLeft w:val="0"/>
      <w:marRight w:val="0"/>
      <w:marTop w:val="0"/>
      <w:marBottom w:val="0"/>
      <w:divBdr>
        <w:top w:val="none" w:sz="0" w:space="0" w:color="auto"/>
        <w:left w:val="none" w:sz="0" w:space="0" w:color="auto"/>
        <w:bottom w:val="none" w:sz="0" w:space="0" w:color="auto"/>
        <w:right w:val="none" w:sz="0" w:space="0" w:color="auto"/>
      </w:divBdr>
    </w:div>
    <w:div w:id="403182023">
      <w:marLeft w:val="0"/>
      <w:marRight w:val="0"/>
      <w:marTop w:val="0"/>
      <w:marBottom w:val="0"/>
      <w:divBdr>
        <w:top w:val="none" w:sz="0" w:space="0" w:color="auto"/>
        <w:left w:val="none" w:sz="0" w:space="0" w:color="auto"/>
        <w:bottom w:val="none" w:sz="0" w:space="0" w:color="auto"/>
        <w:right w:val="none" w:sz="0" w:space="0" w:color="auto"/>
      </w:divBdr>
    </w:div>
    <w:div w:id="403182024">
      <w:marLeft w:val="0"/>
      <w:marRight w:val="0"/>
      <w:marTop w:val="0"/>
      <w:marBottom w:val="0"/>
      <w:divBdr>
        <w:top w:val="none" w:sz="0" w:space="0" w:color="auto"/>
        <w:left w:val="none" w:sz="0" w:space="0" w:color="auto"/>
        <w:bottom w:val="none" w:sz="0" w:space="0" w:color="auto"/>
        <w:right w:val="none" w:sz="0" w:space="0" w:color="auto"/>
      </w:divBdr>
    </w:div>
    <w:div w:id="403182025">
      <w:marLeft w:val="0"/>
      <w:marRight w:val="0"/>
      <w:marTop w:val="0"/>
      <w:marBottom w:val="0"/>
      <w:divBdr>
        <w:top w:val="none" w:sz="0" w:space="0" w:color="auto"/>
        <w:left w:val="none" w:sz="0" w:space="0" w:color="auto"/>
        <w:bottom w:val="none" w:sz="0" w:space="0" w:color="auto"/>
        <w:right w:val="none" w:sz="0" w:space="0" w:color="auto"/>
      </w:divBdr>
    </w:div>
    <w:div w:id="1070497217">
      <w:bodyDiv w:val="1"/>
      <w:marLeft w:val="0"/>
      <w:marRight w:val="0"/>
      <w:marTop w:val="0"/>
      <w:marBottom w:val="0"/>
      <w:divBdr>
        <w:top w:val="none" w:sz="0" w:space="0" w:color="auto"/>
        <w:left w:val="none" w:sz="0" w:space="0" w:color="auto"/>
        <w:bottom w:val="none" w:sz="0" w:space="0" w:color="auto"/>
        <w:right w:val="none" w:sz="0" w:space="0" w:color="auto"/>
      </w:divBdr>
    </w:div>
    <w:div w:id="1136145039">
      <w:bodyDiv w:val="1"/>
      <w:marLeft w:val="0"/>
      <w:marRight w:val="0"/>
      <w:marTop w:val="0"/>
      <w:marBottom w:val="0"/>
      <w:divBdr>
        <w:top w:val="none" w:sz="0" w:space="0" w:color="auto"/>
        <w:left w:val="none" w:sz="0" w:space="0" w:color="auto"/>
        <w:bottom w:val="none" w:sz="0" w:space="0" w:color="auto"/>
        <w:right w:val="none" w:sz="0" w:space="0" w:color="auto"/>
      </w:divBdr>
      <w:divsChild>
        <w:div w:id="1890798659">
          <w:marLeft w:val="0"/>
          <w:marRight w:val="0"/>
          <w:marTop w:val="0"/>
          <w:marBottom w:val="0"/>
          <w:divBdr>
            <w:top w:val="none" w:sz="0" w:space="0" w:color="auto"/>
            <w:left w:val="none" w:sz="0" w:space="0" w:color="auto"/>
            <w:bottom w:val="none" w:sz="0" w:space="0" w:color="auto"/>
            <w:right w:val="none" w:sz="0" w:space="0" w:color="auto"/>
          </w:divBdr>
        </w:div>
      </w:divsChild>
    </w:div>
    <w:div w:id="1156645288">
      <w:bodyDiv w:val="1"/>
      <w:marLeft w:val="0"/>
      <w:marRight w:val="0"/>
      <w:marTop w:val="0"/>
      <w:marBottom w:val="0"/>
      <w:divBdr>
        <w:top w:val="none" w:sz="0" w:space="0" w:color="auto"/>
        <w:left w:val="none" w:sz="0" w:space="0" w:color="auto"/>
        <w:bottom w:val="none" w:sz="0" w:space="0" w:color="auto"/>
        <w:right w:val="none" w:sz="0" w:space="0" w:color="auto"/>
      </w:divBdr>
    </w:div>
    <w:div w:id="1212034348">
      <w:bodyDiv w:val="1"/>
      <w:marLeft w:val="0"/>
      <w:marRight w:val="0"/>
      <w:marTop w:val="0"/>
      <w:marBottom w:val="0"/>
      <w:divBdr>
        <w:top w:val="none" w:sz="0" w:space="0" w:color="auto"/>
        <w:left w:val="none" w:sz="0" w:space="0" w:color="auto"/>
        <w:bottom w:val="none" w:sz="0" w:space="0" w:color="auto"/>
        <w:right w:val="none" w:sz="0" w:space="0" w:color="auto"/>
      </w:divBdr>
    </w:div>
    <w:div w:id="1364287350">
      <w:bodyDiv w:val="1"/>
      <w:marLeft w:val="0"/>
      <w:marRight w:val="0"/>
      <w:marTop w:val="0"/>
      <w:marBottom w:val="0"/>
      <w:divBdr>
        <w:top w:val="none" w:sz="0" w:space="0" w:color="auto"/>
        <w:left w:val="none" w:sz="0" w:space="0" w:color="auto"/>
        <w:bottom w:val="none" w:sz="0" w:space="0" w:color="auto"/>
        <w:right w:val="none" w:sz="0" w:space="0" w:color="auto"/>
      </w:divBdr>
    </w:div>
    <w:div w:id="1409039499">
      <w:bodyDiv w:val="1"/>
      <w:marLeft w:val="0"/>
      <w:marRight w:val="0"/>
      <w:marTop w:val="0"/>
      <w:marBottom w:val="0"/>
      <w:divBdr>
        <w:top w:val="none" w:sz="0" w:space="0" w:color="auto"/>
        <w:left w:val="none" w:sz="0" w:space="0" w:color="auto"/>
        <w:bottom w:val="none" w:sz="0" w:space="0" w:color="auto"/>
        <w:right w:val="none" w:sz="0" w:space="0" w:color="auto"/>
      </w:divBdr>
    </w:div>
    <w:div w:id="1507936894">
      <w:bodyDiv w:val="1"/>
      <w:marLeft w:val="0"/>
      <w:marRight w:val="0"/>
      <w:marTop w:val="0"/>
      <w:marBottom w:val="0"/>
      <w:divBdr>
        <w:top w:val="none" w:sz="0" w:space="0" w:color="auto"/>
        <w:left w:val="none" w:sz="0" w:space="0" w:color="auto"/>
        <w:bottom w:val="none" w:sz="0" w:space="0" w:color="auto"/>
        <w:right w:val="none" w:sz="0" w:space="0" w:color="auto"/>
      </w:divBdr>
    </w:div>
    <w:div w:id="1517378953">
      <w:bodyDiv w:val="1"/>
      <w:marLeft w:val="0"/>
      <w:marRight w:val="0"/>
      <w:marTop w:val="0"/>
      <w:marBottom w:val="0"/>
      <w:divBdr>
        <w:top w:val="none" w:sz="0" w:space="0" w:color="auto"/>
        <w:left w:val="none" w:sz="0" w:space="0" w:color="auto"/>
        <w:bottom w:val="none" w:sz="0" w:space="0" w:color="auto"/>
        <w:right w:val="none" w:sz="0" w:space="0" w:color="auto"/>
      </w:divBdr>
    </w:div>
    <w:div w:id="1574895903">
      <w:bodyDiv w:val="1"/>
      <w:marLeft w:val="0"/>
      <w:marRight w:val="0"/>
      <w:marTop w:val="0"/>
      <w:marBottom w:val="0"/>
      <w:divBdr>
        <w:top w:val="none" w:sz="0" w:space="0" w:color="auto"/>
        <w:left w:val="none" w:sz="0" w:space="0" w:color="auto"/>
        <w:bottom w:val="none" w:sz="0" w:space="0" w:color="auto"/>
        <w:right w:val="none" w:sz="0" w:space="0" w:color="auto"/>
      </w:divBdr>
    </w:div>
    <w:div w:id="1611543731">
      <w:bodyDiv w:val="1"/>
      <w:marLeft w:val="0"/>
      <w:marRight w:val="0"/>
      <w:marTop w:val="0"/>
      <w:marBottom w:val="0"/>
      <w:divBdr>
        <w:top w:val="none" w:sz="0" w:space="0" w:color="auto"/>
        <w:left w:val="none" w:sz="0" w:space="0" w:color="auto"/>
        <w:bottom w:val="none" w:sz="0" w:space="0" w:color="auto"/>
        <w:right w:val="none" w:sz="0" w:space="0" w:color="auto"/>
      </w:divBdr>
    </w:div>
    <w:div w:id="1691108193">
      <w:bodyDiv w:val="1"/>
      <w:marLeft w:val="0"/>
      <w:marRight w:val="0"/>
      <w:marTop w:val="0"/>
      <w:marBottom w:val="0"/>
      <w:divBdr>
        <w:top w:val="none" w:sz="0" w:space="0" w:color="auto"/>
        <w:left w:val="none" w:sz="0" w:space="0" w:color="auto"/>
        <w:bottom w:val="none" w:sz="0" w:space="0" w:color="auto"/>
        <w:right w:val="none" w:sz="0" w:space="0" w:color="auto"/>
      </w:divBdr>
    </w:div>
    <w:div w:id="19031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711</Words>
  <Characters>4057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f.paleari</dc:creator>
  <cp:lastModifiedBy>press@knolleurope.com</cp:lastModifiedBy>
  <cp:revision>9</cp:revision>
  <cp:lastPrinted>2019-03-19T16:50:00Z</cp:lastPrinted>
  <dcterms:created xsi:type="dcterms:W3CDTF">2019-03-19T17:29:00Z</dcterms:created>
  <dcterms:modified xsi:type="dcterms:W3CDTF">2019-04-04T08:24:00Z</dcterms:modified>
</cp:coreProperties>
</file>